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541344B3"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0D2E85">
        <w:rPr>
          <w:rFonts w:ascii="Times New Roman" w:hAnsi="Times New Roman"/>
          <w:szCs w:val="28"/>
          <w:lang w:val="en-GB"/>
        </w:rPr>
        <w:t>TS/2020/421-733_VM/Sup-08</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3F4B185F" w:rsidR="00B5687A" w:rsidRPr="00E553D0" w:rsidRDefault="00B5687A" w:rsidP="00B5687A">
      <w:pPr>
        <w:spacing w:before="0" w:after="0"/>
        <w:ind w:left="540" w:firstLine="27"/>
        <w:jc w:val="both"/>
        <w:rPr>
          <w:rFonts w:ascii="Times New Roman" w:hAnsi="Times New Roman"/>
          <w:sz w:val="22"/>
          <w:szCs w:val="22"/>
        </w:rPr>
      </w:pPr>
      <w:proofErr w:type="gramStart"/>
      <w:r w:rsidRPr="00E553D0">
        <w:rPr>
          <w:rFonts w:ascii="Times New Roman" w:hAnsi="Times New Roman"/>
          <w:sz w:val="22"/>
          <w:szCs w:val="22"/>
        </w:rPr>
        <w:t>the</w:t>
      </w:r>
      <w:proofErr w:type="gramEnd"/>
      <w:r w:rsidRPr="00E553D0">
        <w:rPr>
          <w:rFonts w:ascii="Times New Roman" w:hAnsi="Times New Roman"/>
          <w:sz w:val="22"/>
          <w:szCs w:val="22"/>
        </w:rPr>
        <w:t xml:space="preserve"> supply the following goods – </w:t>
      </w:r>
      <w:r w:rsidR="000D2E85">
        <w:rPr>
          <w:rFonts w:ascii="Times New Roman" w:hAnsi="Times New Roman"/>
          <w:sz w:val="22"/>
          <w:szCs w:val="22"/>
        </w:rPr>
        <w:t>2</w:t>
      </w:r>
      <w:r w:rsidRPr="00E553D0">
        <w:rPr>
          <w:rFonts w:ascii="Times New Roman" w:hAnsi="Times New Roman"/>
          <w:sz w:val="22"/>
          <w:szCs w:val="22"/>
        </w:rPr>
        <w:t xml:space="preserve"> </w:t>
      </w:r>
      <w:r w:rsidR="000D2E85">
        <w:rPr>
          <w:rFonts w:ascii="Times New Roman" w:hAnsi="Times New Roman"/>
          <w:sz w:val="22"/>
          <w:szCs w:val="22"/>
        </w:rPr>
        <w:t>servers</w:t>
      </w:r>
      <w:r w:rsidRPr="00E553D0">
        <w:rPr>
          <w:rFonts w:ascii="Times New Roman" w:hAnsi="Times New Roman"/>
          <w:sz w:val="22"/>
          <w:szCs w:val="22"/>
        </w:rPr>
        <w:t xml:space="preserve">. </w:t>
      </w:r>
    </w:p>
    <w:p w14:paraId="2A5A4201" w14:textId="459A0863"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sidR="000D2E85">
        <w:rPr>
          <w:rFonts w:ascii="Times New Roman" w:hAnsi="Times New Roman"/>
          <w:sz w:val="22"/>
          <w:szCs w:val="22"/>
        </w:rPr>
        <w:t>2</w:t>
      </w:r>
      <w:r w:rsidRPr="00E553D0">
        <w:rPr>
          <w:rFonts w:ascii="Times New Roman" w:hAnsi="Times New Roman"/>
          <w:sz w:val="22"/>
          <w:szCs w:val="22"/>
        </w:rPr>
        <w:t xml:space="preserve"> </w:t>
      </w:r>
      <w:r w:rsidR="000D2E85">
        <w:rPr>
          <w:rFonts w:ascii="Times New Roman" w:hAnsi="Times New Roman"/>
          <w:sz w:val="22"/>
          <w:szCs w:val="22"/>
        </w:rPr>
        <w:t>server</w:t>
      </w:r>
      <w:r w:rsidRPr="00E553D0">
        <w:rPr>
          <w:rFonts w:ascii="Times New Roman" w:hAnsi="Times New Roman"/>
          <w:sz w:val="22"/>
          <w:szCs w:val="22"/>
        </w:rPr>
        <w:t>s according to the below specifications.</w:t>
      </w:r>
    </w:p>
    <w:p w14:paraId="34C3DC75" w14:textId="05F4F25D" w:rsidR="00C340B9" w:rsidRDefault="009A09D9" w:rsidP="00660475">
      <w:pPr>
        <w:spacing w:before="0"/>
        <w:ind w:left="540"/>
        <w:jc w:val="both"/>
        <w:rPr>
          <w:rFonts w:ascii="Times New Roman" w:hAnsi="Times New Roman"/>
          <w:sz w:val="22"/>
          <w:szCs w:val="22"/>
        </w:rPr>
      </w:pPr>
      <w:r w:rsidRPr="009A09D9">
        <w:rPr>
          <w:rFonts w:ascii="Times New Roman" w:hAnsi="Times New Roman"/>
          <w:b/>
          <w:sz w:val="22"/>
          <w:szCs w:val="22"/>
        </w:rPr>
        <w:t xml:space="preserve">Intel® Xeon E-2224G (4C 3.5GHz 8MB Cache/ 71W)/ 64GB (4x16GB) DDR4 UDIMM/ 2x480GB SSD SATA 6Gb NHS v2/ 2x2TB HDD SATA/ RAID 530-8i </w:t>
      </w:r>
      <w:proofErr w:type="spellStart"/>
      <w:r w:rsidRPr="009A09D9">
        <w:rPr>
          <w:rFonts w:ascii="Times New Roman" w:hAnsi="Times New Roman"/>
          <w:b/>
          <w:sz w:val="22"/>
          <w:szCs w:val="22"/>
        </w:rPr>
        <w:t>PCIe</w:t>
      </w:r>
      <w:proofErr w:type="spellEnd"/>
      <w:r w:rsidRPr="009A09D9">
        <w:rPr>
          <w:rFonts w:ascii="Times New Roman" w:hAnsi="Times New Roman"/>
          <w:b/>
          <w:sz w:val="22"/>
          <w:szCs w:val="22"/>
        </w:rPr>
        <w:t xml:space="preserve"> 12Gb Adapter / 250W, No DVD/ No OS</w:t>
      </w: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2A6873F3"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sidR="00CC7A2D" w:rsidRPr="00880812">
        <w:rPr>
          <w:rFonts w:ascii="Times New Roman" w:hAnsi="Times New Roman"/>
          <w:sz w:val="22"/>
          <w:szCs w:val="22"/>
          <w:lang w:val="en-US"/>
        </w:rPr>
        <w:t>server</w:t>
      </w:r>
      <w:r w:rsidR="00CC7A2D" w:rsidRPr="00287FF5">
        <w:rPr>
          <w:rFonts w:ascii="Times New Roman" w:hAnsi="Times New Roman"/>
          <w:sz w:val="22"/>
          <w:szCs w:val="22"/>
        </w:rPr>
        <w:t xml:space="preserve">s </w:t>
      </w:r>
      <w:r w:rsidRPr="00287FF5">
        <w:rPr>
          <w:rFonts w:ascii="Times New Roman" w:hAnsi="Times New Roman"/>
          <w:sz w:val="22"/>
          <w:szCs w:val="22"/>
        </w:rPr>
        <w:t xml:space="preserve">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3D9570A0"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4B4291">
        <w:rPr>
          <w:rFonts w:ascii="Times New Roman" w:hAnsi="Times New Roman"/>
          <w:sz w:val="22"/>
          <w:szCs w:val="22"/>
        </w:rPr>
        <w:t xml:space="preserve">elivered to the towns: </w:t>
      </w:r>
      <w:proofErr w:type="spellStart"/>
      <w:r w:rsidR="004B4291">
        <w:rPr>
          <w:rFonts w:ascii="Times New Roman" w:hAnsi="Times New Roman"/>
          <w:sz w:val="22"/>
          <w:szCs w:val="22"/>
        </w:rPr>
        <w:t>Gyumri</w:t>
      </w:r>
      <w:proofErr w:type="spellEnd"/>
      <w:r w:rsidR="004B4291">
        <w:rPr>
          <w:rFonts w:ascii="Times New Roman" w:hAnsi="Times New Roman"/>
          <w:sz w:val="22"/>
          <w:szCs w:val="22"/>
        </w:rPr>
        <w:t xml:space="preserve"> (1 </w:t>
      </w:r>
      <w:r w:rsidRPr="00287FF5">
        <w:rPr>
          <w:rFonts w:ascii="Times New Roman" w:hAnsi="Times New Roman"/>
          <w:sz w:val="22"/>
          <w:szCs w:val="22"/>
        </w:rPr>
        <w:t>s</w:t>
      </w:r>
      <w:r w:rsidR="004B4291">
        <w:rPr>
          <w:rFonts w:ascii="Times New Roman" w:hAnsi="Times New Roman"/>
          <w:sz w:val="22"/>
          <w:szCs w:val="22"/>
        </w:rPr>
        <w:t>erver</w:t>
      </w:r>
      <w:r w:rsidRPr="00287FF5">
        <w:rPr>
          <w:rFonts w:ascii="Times New Roman" w:hAnsi="Times New Roman"/>
          <w:sz w:val="22"/>
          <w:szCs w:val="22"/>
        </w:rPr>
        <w:t xml:space="preserve">) and </w:t>
      </w:r>
      <w:proofErr w:type="spellStart"/>
      <w:r w:rsidRPr="00287FF5">
        <w:rPr>
          <w:rFonts w:ascii="Times New Roman" w:hAnsi="Times New Roman"/>
          <w:sz w:val="22"/>
          <w:szCs w:val="22"/>
        </w:rPr>
        <w:t>Vanadzor</w:t>
      </w:r>
      <w:proofErr w:type="spellEnd"/>
      <w:r w:rsidRPr="00287FF5">
        <w:rPr>
          <w:rFonts w:ascii="Times New Roman" w:hAnsi="Times New Roman"/>
          <w:sz w:val="22"/>
          <w:szCs w:val="22"/>
        </w:rPr>
        <w:t xml:space="preserve"> (</w:t>
      </w:r>
      <w:r w:rsidR="004B4291">
        <w:rPr>
          <w:rFonts w:ascii="Times New Roman" w:hAnsi="Times New Roman"/>
          <w:sz w:val="22"/>
          <w:szCs w:val="22"/>
        </w:rPr>
        <w:t>1 server</w:t>
      </w:r>
      <w:r w:rsidRPr="00287FF5">
        <w:rPr>
          <w:rFonts w:ascii="Times New Roman" w:hAnsi="Times New Roman"/>
          <w:sz w:val="22"/>
          <w:szCs w:val="22"/>
        </w:rPr>
        <w:t>).</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4734EA47" w:rsidR="00287FF5" w:rsidRPr="00134479" w:rsidRDefault="00287FF5" w:rsidP="00287FF5">
      <w:pPr>
        <w:spacing w:before="0"/>
        <w:ind w:left="540"/>
        <w:jc w:val="both"/>
        <w:rPr>
          <w:rFonts w:ascii="Times New Roman" w:hAnsi="Times New Roman"/>
          <w:sz w:val="22"/>
          <w:szCs w:val="22"/>
          <w:lang w:val="hy-AM"/>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w:t>
      </w:r>
      <w:r w:rsidR="009655C8">
        <w:rPr>
          <w:rFonts w:ascii="Times New Roman" w:hAnsi="Times New Roman"/>
          <w:sz w:val="22"/>
          <w:szCs w:val="22"/>
        </w:rPr>
        <w:t>up to</w:t>
      </w:r>
      <w:r w:rsidR="004B4291" w:rsidRPr="004B4291">
        <w:rPr>
          <w:rFonts w:ascii="Times New Roman" w:hAnsi="Times New Roman"/>
          <w:sz w:val="22"/>
          <w:szCs w:val="22"/>
        </w:rPr>
        <w:t xml:space="preserve"> </w:t>
      </w:r>
      <w:r w:rsidR="004B4291">
        <w:rPr>
          <w:rFonts w:ascii="Times New Roman" w:hAnsi="Times New Roman"/>
          <w:sz w:val="22"/>
          <w:szCs w:val="22"/>
        </w:rPr>
        <w:t>6 months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109DE32F" w:rsidR="00403B25" w:rsidRPr="006D4DBF" w:rsidRDefault="0069475C" w:rsidP="0069475C">
            <w:pPr>
              <w:jc w:val="center"/>
              <w:rPr>
                <w:rFonts w:ascii="Times New Roman" w:hAnsi="Times New Roman"/>
                <w:sz w:val="22"/>
                <w:szCs w:val="22"/>
              </w:rPr>
            </w:pPr>
            <w:r>
              <w:rPr>
                <w:rFonts w:ascii="Times New Roman" w:hAnsi="Times New Roman"/>
                <w:sz w:val="22"/>
              </w:rPr>
              <w:t>02</w:t>
            </w:r>
            <w:r w:rsidR="00DB7111" w:rsidRPr="006D4DBF">
              <w:rPr>
                <w:rFonts w:ascii="Times New Roman" w:hAnsi="Times New Roman"/>
                <w:sz w:val="22"/>
              </w:rPr>
              <w:t xml:space="preserve"> </w:t>
            </w:r>
            <w:r>
              <w:rPr>
                <w:rFonts w:ascii="Times New Roman" w:hAnsi="Times New Roman"/>
                <w:sz w:val="22"/>
              </w:rPr>
              <w:t>June</w:t>
            </w:r>
            <w:r w:rsidR="00DB7111" w:rsidRPr="006D4DBF">
              <w:rPr>
                <w:rFonts w:ascii="Times New Roman" w:hAnsi="Times New Roman"/>
                <w:sz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1BBBF21A" w:rsidR="00403B25" w:rsidRPr="006D4DBF" w:rsidRDefault="00334C9F" w:rsidP="00E910FF">
            <w:pPr>
              <w:jc w:val="center"/>
              <w:rPr>
                <w:rFonts w:ascii="Times New Roman" w:hAnsi="Times New Roman"/>
                <w:sz w:val="22"/>
                <w:szCs w:val="22"/>
              </w:rPr>
            </w:pPr>
            <w:r>
              <w:rPr>
                <w:rFonts w:ascii="Times New Roman" w:hAnsi="Times New Roman"/>
                <w:sz w:val="22"/>
                <w:szCs w:val="22"/>
              </w:rPr>
              <w:t>05</w:t>
            </w:r>
            <w:r w:rsidR="000B2E48">
              <w:rPr>
                <w:rFonts w:ascii="Times New Roman" w:hAnsi="Times New Roman"/>
                <w:sz w:val="22"/>
                <w:szCs w:val="22"/>
              </w:rPr>
              <w:t xml:space="preserve"> </w:t>
            </w:r>
            <w:r w:rsidR="00E910FF">
              <w:rPr>
                <w:rFonts w:ascii="Times New Roman" w:hAnsi="Times New Roman"/>
                <w:sz w:val="22"/>
                <w:szCs w:val="22"/>
              </w:rPr>
              <w:t>June</w:t>
            </w:r>
            <w:r w:rsidR="00DB7111" w:rsidRPr="006D4DBF">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200525E4" w:rsidR="00403B25" w:rsidRPr="006D4DBF" w:rsidRDefault="0071149B" w:rsidP="00E910FF">
            <w:pPr>
              <w:jc w:val="center"/>
              <w:rPr>
                <w:rFonts w:ascii="Times New Roman" w:hAnsi="Times New Roman"/>
                <w:sz w:val="22"/>
              </w:rPr>
            </w:pPr>
            <w:r>
              <w:rPr>
                <w:rFonts w:ascii="Times New Roman" w:hAnsi="Times New Roman"/>
                <w:sz w:val="22"/>
              </w:rPr>
              <w:t>09</w:t>
            </w:r>
            <w:r w:rsidR="00870AC5">
              <w:rPr>
                <w:rFonts w:ascii="Times New Roman" w:hAnsi="Times New Roman"/>
                <w:sz w:val="22"/>
              </w:rPr>
              <w:t xml:space="preserve"> </w:t>
            </w:r>
            <w:r w:rsidR="00E910FF">
              <w:rPr>
                <w:rFonts w:ascii="Times New Roman" w:hAnsi="Times New Roman"/>
                <w:sz w:val="22"/>
              </w:rPr>
              <w:t>June</w:t>
            </w:r>
            <w:r w:rsidR="00870AC5">
              <w:rPr>
                <w:rFonts w:ascii="Times New Roman" w:hAnsi="Times New Roman"/>
                <w:sz w:val="22"/>
              </w:rPr>
              <w:t xml:space="preserve">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AEA987E" w:rsidR="00403B25" w:rsidRPr="00B31672" w:rsidRDefault="0071149B" w:rsidP="0071149B">
            <w:pPr>
              <w:jc w:val="center"/>
              <w:rPr>
                <w:rFonts w:ascii="Times New Roman" w:hAnsi="Times New Roman"/>
                <w:sz w:val="22"/>
              </w:rPr>
            </w:pPr>
            <w:r>
              <w:rPr>
                <w:rFonts w:ascii="Times New Roman" w:hAnsi="Times New Roman"/>
                <w:sz w:val="22"/>
              </w:rPr>
              <w:t>14</w:t>
            </w:r>
            <w:r w:rsidR="00870AC5" w:rsidRPr="00B31672">
              <w:rPr>
                <w:rFonts w:ascii="Times New Roman" w:hAnsi="Times New Roman"/>
                <w:sz w:val="22"/>
              </w:rPr>
              <w:t xml:space="preserve"> </w:t>
            </w:r>
            <w:r>
              <w:rPr>
                <w:rFonts w:ascii="Times New Roman" w:hAnsi="Times New Roman"/>
                <w:sz w:val="22"/>
              </w:rPr>
              <w:t>June</w:t>
            </w:r>
            <w:r w:rsidR="00870AC5" w:rsidRPr="00B31672">
              <w:rPr>
                <w:rFonts w:ascii="Times New Roman" w:hAnsi="Times New Roman"/>
                <w:sz w:val="22"/>
              </w:rPr>
              <w:t xml:space="preserve"> 2023</w:t>
            </w:r>
          </w:p>
        </w:tc>
        <w:tc>
          <w:tcPr>
            <w:tcW w:w="2268" w:type="dxa"/>
          </w:tcPr>
          <w:p w14:paraId="4A5D8A55" w14:textId="1D8D6253" w:rsidR="00403B25" w:rsidRPr="00B31672" w:rsidRDefault="00B31672" w:rsidP="003A5D00">
            <w:pPr>
              <w:jc w:val="center"/>
              <w:rPr>
                <w:rFonts w:ascii="Times New Roman" w:hAnsi="Times New Roman"/>
                <w:sz w:val="22"/>
              </w:rPr>
            </w:pPr>
            <w:r w:rsidRPr="00B31672">
              <w:rPr>
                <w:rFonts w:ascii="Times New Roman" w:hAnsi="Times New Roman"/>
                <w:sz w:val="22"/>
              </w:rPr>
              <w:t>1</w:t>
            </w:r>
            <w:r w:rsidR="003A5D00">
              <w:rPr>
                <w:rFonts w:ascii="Times New Roman" w:hAnsi="Times New Roman"/>
                <w:sz w:val="22"/>
              </w:rPr>
              <w:t>2</w:t>
            </w:r>
            <w:r w:rsidR="00870AC5" w:rsidRPr="00B31672">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119D6D29" w:rsidR="00403B25" w:rsidRPr="006D4DBF" w:rsidRDefault="0071149B" w:rsidP="0071149B">
            <w:pPr>
              <w:tabs>
                <w:tab w:val="left" w:pos="851"/>
              </w:tabs>
              <w:jc w:val="center"/>
              <w:rPr>
                <w:rFonts w:ascii="Times New Roman" w:hAnsi="Times New Roman"/>
                <w:sz w:val="22"/>
              </w:rPr>
            </w:pPr>
            <w:r>
              <w:rPr>
                <w:rFonts w:ascii="Times New Roman" w:hAnsi="Times New Roman"/>
                <w:sz w:val="22"/>
              </w:rPr>
              <w:t>29</w:t>
            </w:r>
            <w:r w:rsidR="006D4DBF" w:rsidRPr="006D4DBF">
              <w:rPr>
                <w:rFonts w:ascii="Times New Roman" w:hAnsi="Times New Roman"/>
                <w:sz w:val="22"/>
              </w:rPr>
              <w:t xml:space="preserve"> </w:t>
            </w:r>
            <w:r>
              <w:rPr>
                <w:rFonts w:ascii="Times New Roman" w:hAnsi="Times New Roman"/>
                <w:sz w:val="22"/>
              </w:rPr>
              <w:t>June</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3CF197BA" w:rsidR="00403B25" w:rsidRPr="006D4DBF" w:rsidRDefault="0071149B" w:rsidP="0071149B">
            <w:pPr>
              <w:tabs>
                <w:tab w:val="left" w:pos="851"/>
              </w:tabs>
              <w:jc w:val="center"/>
              <w:rPr>
                <w:rFonts w:ascii="Times New Roman" w:hAnsi="Times New Roman"/>
                <w:sz w:val="22"/>
              </w:rPr>
            </w:pPr>
            <w:r>
              <w:rPr>
                <w:rFonts w:ascii="Times New Roman" w:hAnsi="Times New Roman"/>
                <w:sz w:val="22"/>
              </w:rPr>
              <w:t>28</w:t>
            </w:r>
            <w:r w:rsidR="006D4DBF" w:rsidRPr="006D4DBF">
              <w:rPr>
                <w:rFonts w:ascii="Times New Roman" w:hAnsi="Times New Roman"/>
                <w:sz w:val="22"/>
              </w:rPr>
              <w:t xml:space="preserve"> </w:t>
            </w:r>
            <w:r>
              <w:rPr>
                <w:rFonts w:ascii="Times New Roman" w:hAnsi="Times New Roman"/>
                <w:sz w:val="22"/>
              </w:rPr>
              <w:t>July</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lastRenderedPageBreak/>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221CBE8A" w14:textId="7983CFFA" w:rsidR="00D33BE3" w:rsidRPr="00E7592F" w:rsidRDefault="000A5F76" w:rsidP="00E7592F">
      <w:pPr>
        <w:pStyle w:val="paragraph"/>
        <w:spacing w:before="0" w:beforeAutospacing="0" w:after="0" w:afterAutospacing="0"/>
        <w:ind w:left="630" w:hanging="540"/>
        <w:jc w:val="both"/>
        <w:textAlignment w:val="baseline"/>
        <w:rPr>
          <w:snapToGrid w:val="0"/>
          <w:sz w:val="22"/>
          <w:szCs w:val="20"/>
          <w:lang w:val="en-GB" w:eastAsia="en-US"/>
        </w:rPr>
      </w:pPr>
      <w:r w:rsidRPr="001A2BC4">
        <w:rPr>
          <w:sz w:val="22"/>
          <w:lang w:val="en-GB"/>
        </w:rPr>
        <w:t xml:space="preserve">4.1 </w:t>
      </w:r>
      <w:r w:rsidR="000B2E48">
        <w:rPr>
          <w:sz w:val="22"/>
          <w:lang w:val="en-GB"/>
        </w:rPr>
        <w:tab/>
      </w:r>
      <w:r w:rsidR="001141A8" w:rsidRPr="00E7592F">
        <w:rPr>
          <w:snapToGrid w:val="0"/>
          <w:sz w:val="22"/>
          <w:szCs w:val="20"/>
          <w:lang w:val="en-GB" w:eastAsia="en-US"/>
        </w:rPr>
        <w:t>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65F40CAB" w14:textId="5E96FA39" w:rsidR="001141A8" w:rsidRPr="00E7592F" w:rsidRDefault="001141A8" w:rsidP="00E7592F">
      <w:pPr>
        <w:pStyle w:val="paragraph"/>
        <w:spacing w:before="0" w:beforeAutospacing="0" w:after="0" w:afterAutospacing="0"/>
        <w:ind w:left="630"/>
        <w:jc w:val="both"/>
        <w:textAlignment w:val="baseline"/>
        <w:rPr>
          <w:snapToGrid w:val="0"/>
          <w:sz w:val="22"/>
          <w:szCs w:val="20"/>
          <w:lang w:val="en-GB" w:eastAsia="en-US"/>
        </w:rPr>
      </w:pPr>
      <w:r w:rsidRPr="00E7592F">
        <w:rPr>
          <w:snapToGrid w:val="0"/>
          <w:sz w:val="22"/>
          <w:szCs w:val="20"/>
          <w:lang w:val="en-GB" w:eastAsia="en-US"/>
        </w:rPr>
        <w:t>All supplies under this contract must originate in one or more of the above countries.</w:t>
      </w:r>
    </w:p>
    <w:p w14:paraId="24513B8C" w14:textId="5B662520" w:rsidR="001141A8" w:rsidRDefault="001141A8" w:rsidP="00E7592F">
      <w:pPr>
        <w:pStyle w:val="paragraph"/>
        <w:spacing w:before="0" w:beforeAutospacing="0" w:after="0" w:afterAutospacing="0"/>
        <w:ind w:left="630" w:hanging="63"/>
        <w:jc w:val="both"/>
        <w:textAlignment w:val="baseline"/>
        <w:rPr>
          <w:snapToGrid w:val="0"/>
          <w:sz w:val="22"/>
          <w:szCs w:val="20"/>
          <w:lang w:val="en-GB" w:eastAsia="en-US"/>
        </w:rPr>
      </w:pPr>
      <w:r w:rsidRPr="00E7592F">
        <w:rPr>
          <w:snapToGrid w:val="0"/>
          <w:sz w:val="22"/>
          <w:szCs w:val="20"/>
          <w:lang w:val="en-GB" w:eastAsia="en-US"/>
        </w:rPr>
        <w:t xml:space="preserve">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w:t>
      </w:r>
      <w:proofErr w:type="gramStart"/>
      <w:r w:rsidRPr="00E7592F">
        <w:rPr>
          <w:snapToGrid w:val="0"/>
          <w:sz w:val="22"/>
          <w:szCs w:val="20"/>
          <w:lang w:val="en-GB" w:eastAsia="en-US"/>
        </w:rPr>
        <w:t>of</w:t>
      </w:r>
      <w:proofErr w:type="gramEnd"/>
      <w:r w:rsidRPr="00E7592F">
        <w:rPr>
          <w:snapToGrid w:val="0"/>
          <w:sz w:val="22"/>
          <w:szCs w:val="20"/>
          <w:lang w:val="en-GB" w:eastAsia="en-US"/>
        </w:rPr>
        <w:t xml:space="preserve"> the practical guide.</w:t>
      </w:r>
    </w:p>
    <w:p w14:paraId="0F675E6B" w14:textId="26E9866E" w:rsidR="00880812" w:rsidRDefault="00880812" w:rsidP="00880812">
      <w:pPr>
        <w:ind w:left="567"/>
        <w:jc w:val="both"/>
        <w:rPr>
          <w:rFonts w:ascii="Times New Roman" w:eastAsia="Calibri" w:hAnsi="Times New Roman"/>
          <w:noProof/>
          <w:sz w:val="22"/>
          <w:szCs w:val="22"/>
        </w:rPr>
      </w:pPr>
      <w:r w:rsidRPr="00880812">
        <w:rPr>
          <w:rFonts w:ascii="Times New Roman" w:hAnsi="Times New Roman"/>
          <w:sz w:val="22"/>
          <w:szCs w:val="22"/>
        </w:rPr>
        <w:t>If the estimated intrinsic value of the products (of the tender procedure as a whole or if divided into lots, per lot) is below EUR 100 000:</w:t>
      </w:r>
      <w:r w:rsidRPr="00880812">
        <w:rPr>
          <w:rFonts w:ascii="Times New Roman" w:eastAsia="Calibri" w:hAnsi="Times New Roman"/>
          <w:noProof/>
          <w:sz w:val="22"/>
          <w:szCs w:val="22"/>
        </w:rPr>
        <w:t xml:space="preserve"> </w:t>
      </w:r>
      <w:r w:rsidRPr="00880812">
        <w:rPr>
          <w:rFonts w:ascii="Times New Roman" w:hAnsi="Times New Roman"/>
          <w:sz w:val="22"/>
          <w:szCs w:val="22"/>
        </w:rPr>
        <w:t xml:space="preserve">All supplies under this contract may </w:t>
      </w:r>
      <w:r w:rsidRPr="00880812">
        <w:rPr>
          <w:rFonts w:ascii="Times New Roman" w:eastAsia="Calibri" w:hAnsi="Times New Roman"/>
          <w:noProof/>
          <w:sz w:val="22"/>
          <w:szCs w:val="22"/>
        </w:rPr>
        <w:t>originate from any country.</w:t>
      </w:r>
    </w:p>
    <w:p w14:paraId="08AF4E8C" w14:textId="303316BA" w:rsidR="00A11BF4" w:rsidRDefault="00A11BF4" w:rsidP="00880812">
      <w:pPr>
        <w:ind w:left="567"/>
        <w:jc w:val="both"/>
        <w:rPr>
          <w:rFonts w:ascii="Times New Roman" w:hAnsi="Times New Roman"/>
          <w:sz w:val="22"/>
          <w:szCs w:val="22"/>
          <w:lang w:val="en-US"/>
        </w:rPr>
      </w:pPr>
      <w:r w:rsidRPr="00A11BF4">
        <w:rPr>
          <w:rFonts w:ascii="Times New Roman" w:hAnsi="Times New Roman"/>
          <w:sz w:val="22"/>
          <w:szCs w:val="22"/>
          <w:lang w:val="en-US"/>
        </w:rPr>
        <w:t xml:space="preserve">For equipment of a unit cost on purchase of more than EUR 5 000, contractors must present proof of origin to the </w:t>
      </w:r>
      <w:proofErr w:type="gramStart"/>
      <w:r w:rsidRPr="00A11BF4">
        <w:rPr>
          <w:rFonts w:ascii="Times New Roman" w:hAnsi="Times New Roman"/>
          <w:sz w:val="22"/>
          <w:szCs w:val="22"/>
          <w:lang w:val="en-US"/>
        </w:rPr>
        <w:t>beneficiary(</w:t>
      </w:r>
      <w:proofErr w:type="spellStart"/>
      <w:proofErr w:type="gramEnd"/>
      <w:r w:rsidRPr="00A11BF4">
        <w:rPr>
          <w:rFonts w:ascii="Times New Roman" w:hAnsi="Times New Roman"/>
          <w:sz w:val="22"/>
          <w:szCs w:val="22"/>
          <w:lang w:val="en-US"/>
        </w:rPr>
        <w:t>ies</w:t>
      </w:r>
      <w:proofErr w:type="spellEnd"/>
      <w:r w:rsidRPr="00A11BF4">
        <w:rPr>
          <w:rFonts w:ascii="Times New Roman" w:hAnsi="Times New Roman"/>
          <w:sz w:val="22"/>
          <w:szCs w:val="22"/>
          <w:lang w:val="en-US"/>
        </w:rPr>
        <w:t>) at the latest when the first invoice is presented. The certificate of origin must be made out by the competent authorities of the country of origin of the supplies and must comply with the rules laid down by the relevant Union legislation. Failure to comply with this condition may result in the termination of the contract and/or suspension of payment.</w:t>
      </w:r>
    </w:p>
    <w:p w14:paraId="7A9BCCA3" w14:textId="411D354C" w:rsidR="00A11BF4" w:rsidRPr="00A11BF4" w:rsidRDefault="00A11BF4" w:rsidP="00880812">
      <w:pPr>
        <w:ind w:left="567"/>
        <w:jc w:val="both"/>
        <w:rPr>
          <w:rFonts w:ascii="Times New Roman" w:hAnsi="Times New Roman"/>
          <w:sz w:val="22"/>
          <w:szCs w:val="22"/>
          <w:lang w:val="en-US"/>
        </w:rPr>
      </w:pPr>
      <w:r w:rsidRPr="00A11BF4">
        <w:rPr>
          <w:rFonts w:ascii="Times New Roman" w:hAnsi="Times New Roman"/>
          <w:sz w:val="22"/>
          <w:szCs w:val="22"/>
          <w:lang w:val="en-US"/>
        </w:rPr>
        <w:t>Where supplies may originate from any country, no certificate of origin needs to be submitted.</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lastRenderedPageBreak/>
        <w:t xml:space="preserve">6. </w:t>
      </w:r>
      <w:r w:rsidR="0047783A" w:rsidRPr="001A2BC4">
        <w:rPr>
          <w:lang w:val="en-GB"/>
        </w:rPr>
        <w:t>Currency</w:t>
      </w:r>
      <w:bookmarkEnd w:id="9"/>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9956B4">
      <w:pPr>
        <w:pStyle w:val="Heading1"/>
        <w:rPr>
          <w:lang w:val="en-GB"/>
        </w:rPr>
      </w:pPr>
      <w:bookmarkStart w:id="10" w:name="_Toc42488077"/>
      <w:r>
        <w:rPr>
          <w:lang w:val="en-GB"/>
        </w:rPr>
        <w:t xml:space="preserve">8. </w:t>
      </w:r>
      <w:r w:rsidR="0047783A" w:rsidRPr="001A2BC4">
        <w:rPr>
          <w:lang w:val="en-GB"/>
        </w:rPr>
        <w:t>Period of validity</w:t>
      </w:r>
      <w:bookmarkEnd w:id="10"/>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1" w:name="_Toc42488078"/>
      <w:bookmarkStart w:id="12" w:name="_Ref500330462"/>
      <w:r>
        <w:rPr>
          <w:lang w:val="en-GB"/>
        </w:rPr>
        <w:t xml:space="preserve">9. </w:t>
      </w:r>
      <w:r w:rsidR="0047783A" w:rsidRPr="001A2BC4">
        <w:rPr>
          <w:lang w:val="en-GB"/>
        </w:rPr>
        <w:t xml:space="preserve">Language of </w:t>
      </w:r>
      <w:bookmarkEnd w:id="11"/>
      <w:r w:rsidR="009A3A53" w:rsidRPr="001A2BC4">
        <w:rPr>
          <w:lang w:val="en-GB"/>
        </w:rPr>
        <w:t>tenders</w:t>
      </w:r>
    </w:p>
    <w:bookmarkEnd w:id="12"/>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3" w:name="_Toc42488079"/>
      <w:r>
        <w:rPr>
          <w:lang w:val="en-GB"/>
        </w:rPr>
        <w:t xml:space="preserve">10. </w:t>
      </w:r>
      <w:r w:rsidR="0047783A" w:rsidRPr="001A2BC4">
        <w:rPr>
          <w:lang w:val="en-GB"/>
        </w:rPr>
        <w:t>Submission of tenders</w:t>
      </w:r>
      <w:bookmarkEnd w:id="13"/>
    </w:p>
    <w:p w14:paraId="6D76BC33" w14:textId="791AC16E" w:rsidR="0047783A" w:rsidRPr="00E64A65" w:rsidRDefault="0047783A" w:rsidP="00E658D0">
      <w:pPr>
        <w:ind w:left="567" w:hanging="567"/>
        <w:jc w:val="both"/>
        <w:rPr>
          <w:rFonts w:ascii="Times New Roman" w:hAnsi="Times New Roman"/>
          <w:sz w:val="22"/>
          <w:highlight w:val="lightGray"/>
        </w:rPr>
      </w:pPr>
      <w:bookmarkStart w:id="14"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4"/>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w:t>
      </w:r>
      <w:proofErr w:type="spellStart"/>
      <w:r w:rsidRPr="00C1680B">
        <w:rPr>
          <w:rStyle w:val="Emphasis"/>
          <w:rFonts w:ascii="Times New Roman" w:hAnsi="Times New Roman"/>
          <w:sz w:val="22"/>
          <w:szCs w:val="22"/>
          <w:lang w:val="en-GB"/>
        </w:rPr>
        <w:t>Lusavorich</w:t>
      </w:r>
      <w:proofErr w:type="spellEnd"/>
      <w:r w:rsidRPr="00C1680B">
        <w:rPr>
          <w:rStyle w:val="Emphasis"/>
          <w:rFonts w:ascii="Times New Roman" w:hAnsi="Times New Roman"/>
          <w:sz w:val="22"/>
          <w:szCs w:val="22"/>
          <w:lang w:val="en-GB"/>
        </w:rPr>
        <w:t xml:space="preserve"> 43-1/6, </w:t>
      </w:r>
      <w:proofErr w:type="spellStart"/>
      <w:r w:rsidRPr="00C1680B">
        <w:rPr>
          <w:rStyle w:val="Emphasis"/>
          <w:rFonts w:ascii="Times New Roman" w:hAnsi="Times New Roman"/>
          <w:sz w:val="22"/>
          <w:szCs w:val="22"/>
        </w:rPr>
        <w:t>Vanadzor</w:t>
      </w:r>
      <w:proofErr w:type="spellEnd"/>
      <w:r w:rsidRPr="00C1680B">
        <w:rPr>
          <w:rStyle w:val="Emphasis"/>
          <w:rFonts w:ascii="Times New Roman" w:hAnsi="Times New Roman"/>
          <w:sz w:val="22"/>
          <w:szCs w:val="22"/>
        </w:rPr>
        <w:t xml:space="preserve">,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lastRenderedPageBreak/>
        <w:t xml:space="preserve">Gr. </w:t>
      </w:r>
      <w:proofErr w:type="spellStart"/>
      <w:r w:rsidRPr="006F4880">
        <w:rPr>
          <w:rStyle w:val="Emphasis"/>
          <w:rFonts w:ascii="Times New Roman" w:hAnsi="Times New Roman"/>
          <w:sz w:val="22"/>
          <w:szCs w:val="22"/>
          <w:lang w:val="en-GB"/>
        </w:rPr>
        <w:t>Lusavorich</w:t>
      </w:r>
      <w:proofErr w:type="spellEnd"/>
      <w:r w:rsidRPr="006F4880">
        <w:rPr>
          <w:rStyle w:val="Emphasis"/>
          <w:rFonts w:ascii="Times New Roman" w:hAnsi="Times New Roman"/>
          <w:sz w:val="22"/>
          <w:szCs w:val="22"/>
          <w:lang w:val="en-GB"/>
        </w:rPr>
        <w:t xml:space="preserve"> 43-1/6, </w:t>
      </w:r>
      <w:proofErr w:type="spellStart"/>
      <w:r w:rsidRPr="006F4880">
        <w:rPr>
          <w:rStyle w:val="Emphasis"/>
          <w:rFonts w:ascii="Times New Roman" w:hAnsi="Times New Roman"/>
          <w:sz w:val="22"/>
          <w:szCs w:val="22"/>
          <w:lang w:val="en-GB"/>
        </w:rPr>
        <w:t>Vanadzor</w:t>
      </w:r>
      <w:proofErr w:type="spellEnd"/>
      <w:r w:rsidRPr="006F4880">
        <w:rPr>
          <w:rStyle w:val="Emphasis"/>
          <w:rFonts w:ascii="Times New Roman" w:hAnsi="Times New Roman"/>
          <w:sz w:val="22"/>
          <w:szCs w:val="22"/>
          <w:lang w:val="en-GB"/>
        </w:rPr>
        <w:t xml:space="preserve">,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5" w:name="_Ref500330141"/>
      <w:r w:rsidRPr="00E4027D">
        <w:rPr>
          <w:rFonts w:ascii="Times New Roman" w:hAnsi="Times New Roman"/>
          <w:sz w:val="22"/>
          <w:lang w:val="en-GB"/>
        </w:rPr>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5"/>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(a) </w:t>
      </w:r>
      <w:proofErr w:type="gramStart"/>
      <w:r w:rsidRPr="00E4027D">
        <w:rPr>
          <w:rFonts w:ascii="Times New Roman" w:hAnsi="Times New Roman"/>
          <w:sz w:val="22"/>
          <w:lang w:val="en-GB"/>
        </w:rPr>
        <w:t>either</w:t>
      </w:r>
      <w:proofErr w:type="gramEnd"/>
      <w:r w:rsidRPr="00E4027D">
        <w:rPr>
          <w:rFonts w:ascii="Times New Roman" w:hAnsi="Times New Roman"/>
          <w:sz w:val="22"/>
          <w:lang w:val="en-GB"/>
        </w:rPr>
        <w:t xml:space="preserve">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proofErr w:type="gramStart"/>
      <w:r w:rsidR="00740F25" w:rsidRPr="00E4027D">
        <w:rPr>
          <w:rFonts w:ascii="Times New Roman" w:hAnsi="Times New Roman"/>
          <w:sz w:val="22"/>
          <w:lang w:val="en-GB"/>
        </w:rPr>
        <w:t>or</w:t>
      </w:r>
      <w:proofErr w:type="gramEnd"/>
      <w:r w:rsidR="00740F25" w:rsidRPr="00E4027D">
        <w:rPr>
          <w:rFonts w:ascii="Times New Roman" w:hAnsi="Times New Roman"/>
          <w:sz w:val="22"/>
          <w:lang w:val="en-GB"/>
        </w:rPr>
        <w:t xml:space="preserve">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above address;</w:t>
      </w:r>
    </w:p>
    <w:p w14:paraId="792BB132" w14:textId="0106E504"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reference code of this tender procedure, (i.e. &lt;</w:t>
      </w:r>
      <w:r w:rsidR="00820248">
        <w:rPr>
          <w:rFonts w:ascii="Times New Roman" w:hAnsi="Times New Roman"/>
          <w:sz w:val="22"/>
          <w:lang w:val="en-GB"/>
        </w:rPr>
        <w:t>TS/2020/421-733_VM/Sup-08</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w:t>
      </w:r>
      <w:proofErr w:type="spellStart"/>
      <w:r w:rsidR="00893821" w:rsidRPr="00893821">
        <w:rPr>
          <w:rFonts w:ascii="Times New Roman" w:hAnsi="Times New Roman"/>
          <w:sz w:val="22"/>
          <w:lang w:val="en-IE"/>
        </w:rPr>
        <w:t>Չբացել</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մինչև</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մրցութային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հայտերի</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բացման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նիստը</w:t>
      </w:r>
      <w:proofErr w:type="spellEnd"/>
      <w:r w:rsidR="00893821" w:rsidRPr="00893821">
        <w:rPr>
          <w:rFonts w:ascii="Times New Roman" w:hAnsi="Times New Roman"/>
          <w:sz w:val="22"/>
          <w:lang w:val="en-IE"/>
        </w:rPr>
        <w:t>»</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C1D1AC5" w14:textId="052E6F44" w:rsidR="00270272" w:rsidRPr="00270272" w:rsidRDefault="00270272" w:rsidP="00EE6D00">
      <w:pPr>
        <w:jc w:val="both"/>
        <w:rPr>
          <w:rFonts w:ascii="Times New Roman" w:hAnsi="Times New Roman"/>
          <w:sz w:val="22"/>
          <w:szCs w:val="22"/>
        </w:rPr>
      </w:pPr>
      <w:r w:rsidRPr="00270272">
        <w:rPr>
          <w:rFonts w:ascii="Times New Roman" w:hAnsi="Times New Roman"/>
          <w:sz w:val="22"/>
          <w:szCs w:val="22"/>
        </w:rPr>
        <w:t xml:space="preserve">When submitting the tender packages to the Project Office, the tenderer should include the copy of </w:t>
      </w:r>
      <w:r w:rsidRPr="00270272">
        <w:rPr>
          <w:rFonts w:ascii="Times New Roman" w:hAnsi="Times New Roman"/>
          <w:b/>
          <w:sz w:val="22"/>
          <w:szCs w:val="22"/>
        </w:rPr>
        <w:t>legal entity state registry certificate</w:t>
      </w:r>
      <w:r w:rsidRPr="00270272">
        <w:rPr>
          <w:rFonts w:ascii="Times New Roman" w:hAnsi="Times New Roman"/>
          <w:sz w:val="22"/>
          <w:szCs w:val="22"/>
        </w:rPr>
        <w:t xml:space="preserve">, the copy of the </w:t>
      </w:r>
      <w:r w:rsidRPr="00270272">
        <w:rPr>
          <w:rFonts w:ascii="Times New Roman" w:hAnsi="Times New Roman"/>
          <w:b/>
          <w:sz w:val="22"/>
          <w:szCs w:val="22"/>
        </w:rPr>
        <w:t>passport of the authorized person / director</w:t>
      </w:r>
      <w:r w:rsidRPr="00270272">
        <w:rPr>
          <w:rFonts w:ascii="Times New Roman" w:hAnsi="Times New Roman"/>
          <w:sz w:val="22"/>
          <w:szCs w:val="22"/>
        </w:rPr>
        <w:t xml:space="preserve"> and </w:t>
      </w:r>
      <w:r w:rsidRPr="003F1881">
        <w:rPr>
          <w:rFonts w:ascii="Times New Roman" w:hAnsi="Times New Roman"/>
          <w:b/>
          <w:sz w:val="22"/>
          <w:szCs w:val="22"/>
        </w:rPr>
        <w:t>an accompanying note</w:t>
      </w:r>
      <w:r w:rsidRPr="00270272">
        <w:rPr>
          <w:rFonts w:ascii="Times New Roman" w:hAnsi="Times New Roman"/>
          <w:sz w:val="22"/>
          <w:szCs w:val="22"/>
        </w:rPr>
        <w:t xml:space="preserve"> (that is available in the tender package) addressed to project manager in a different folder named “Accompanying Note” with a reference code of the tender procedure” i.e. this folder should be separate and is not part of the parcel or envelope.</w:t>
      </w:r>
    </w:p>
    <w:p w14:paraId="32F2C5E8" w14:textId="40851B24" w:rsidR="00773FA6" w:rsidRPr="00893821" w:rsidRDefault="00A633C6" w:rsidP="00893821">
      <w:pPr>
        <w:pStyle w:val="Heading1"/>
        <w:rPr>
          <w:lang w:val="en-GB"/>
        </w:rPr>
      </w:pPr>
      <w:bookmarkStart w:id="16" w:name="_Toc42488080"/>
      <w:r>
        <w:rPr>
          <w:lang w:val="en-GB"/>
        </w:rPr>
        <w:t xml:space="preserve">11. </w:t>
      </w:r>
      <w:r w:rsidR="0047783A" w:rsidRPr="001A2BC4">
        <w:rPr>
          <w:lang w:val="en-GB"/>
        </w:rPr>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 xml:space="preserve">The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w:t>
      </w:r>
      <w:r w:rsidRPr="00E82463">
        <w:rPr>
          <w:rFonts w:ascii="Times New Roman" w:hAnsi="Times New Roman"/>
          <w:sz w:val="22"/>
          <w:szCs w:val="22"/>
        </w:rPr>
        <w:t>nnex</w:t>
      </w:r>
      <w:proofErr w:type="spellEnd"/>
      <w:r w:rsidRPr="00E82463">
        <w:rPr>
          <w:rFonts w:ascii="Times New Roman" w:hAnsi="Times New Roman"/>
          <w:sz w:val="22"/>
          <w:szCs w:val="22"/>
        </w:rPr>
        <w:t xml:space="preserve"> II+III*, </w:t>
      </w:r>
      <w:proofErr w:type="spellStart"/>
      <w:r w:rsidR="000665DF" w:rsidRPr="00E82463">
        <w:rPr>
          <w:rFonts w:ascii="Times New Roman" w:hAnsi="Times New Roman"/>
          <w:sz w:val="22"/>
          <w:szCs w:val="22"/>
        </w:rPr>
        <w:t>C</w:t>
      </w:r>
      <w:r w:rsidRPr="00E82463">
        <w:rPr>
          <w:rFonts w:ascii="Times New Roman" w:hAnsi="Times New Roman"/>
          <w:sz w:val="22"/>
          <w:szCs w:val="22"/>
        </w:rPr>
        <w:t>ontractor’s</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445-N of April 30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xml:space="preserve">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lastRenderedPageBreak/>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7" w:name="_Toc42488081"/>
      <w:r>
        <w:rPr>
          <w:lang w:val="en-GB"/>
        </w:rPr>
        <w:t xml:space="preserve">12. </w:t>
      </w:r>
      <w:r w:rsidR="0047783A" w:rsidRPr="001A2BC4">
        <w:rPr>
          <w:lang w:val="en-GB"/>
        </w:rPr>
        <w:t>Taxes and other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r>
      <w:proofErr w:type="spellStart"/>
      <w:r w:rsidRPr="00E553D0">
        <w:rPr>
          <w:rFonts w:ascii="Times New Roman" w:hAnsi="Times New Roman"/>
          <w:sz w:val="22"/>
        </w:rPr>
        <w:t>Decree</w:t>
      </w:r>
      <w:proofErr w:type="spellEnd"/>
      <w:r w:rsidRPr="00E553D0">
        <w:rPr>
          <w:rFonts w:ascii="Times New Roman" w:hAnsi="Times New Roman"/>
          <w:sz w:val="22"/>
        </w:rPr>
        <w:t xml:space="preserve"> 445-N of April 30 th 2015 and </w:t>
      </w:r>
      <w:proofErr w:type="spellStart"/>
      <w:r w:rsidRPr="00E553D0">
        <w:rPr>
          <w:rFonts w:ascii="Times New Roman" w:hAnsi="Times New Roman"/>
          <w:sz w:val="22"/>
        </w:rPr>
        <w:t>Annex</w:t>
      </w:r>
      <w:proofErr w:type="spellEnd"/>
      <w:r w:rsidRPr="00E553D0">
        <w:rPr>
          <w:rFonts w:ascii="Times New Roman" w:hAnsi="Times New Roman"/>
          <w:sz w:val="22"/>
        </w:rPr>
        <w:t>.</w:t>
      </w:r>
    </w:p>
    <w:p w14:paraId="09EA0EDD" w14:textId="27BD8675" w:rsidR="0047783A" w:rsidRPr="001A2BC4" w:rsidRDefault="00A633C6" w:rsidP="009956B4">
      <w:pPr>
        <w:pStyle w:val="Heading1"/>
        <w:rPr>
          <w:lang w:val="en-GB"/>
        </w:rPr>
      </w:pPr>
      <w:bookmarkStart w:id="18" w:name="_Toc42488082"/>
      <w:r>
        <w:rPr>
          <w:lang w:val="en-GB"/>
        </w:rPr>
        <w:t xml:space="preserve">13. </w:t>
      </w:r>
      <w:r w:rsidR="0047783A" w:rsidRPr="001A2BC4">
        <w:rPr>
          <w:lang w:val="en-GB"/>
        </w:rPr>
        <w:t>Additional information before the deadline for submission of tenders</w:t>
      </w:r>
      <w:bookmarkEnd w:id="18"/>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66BDCBBB" w:rsidR="005F7A76" w:rsidRPr="00273EE4" w:rsidRDefault="005F7A76" w:rsidP="001A2BC4">
      <w:pPr>
        <w:keepNext/>
        <w:ind w:left="567"/>
        <w:jc w:val="both"/>
      </w:pPr>
      <w:r w:rsidRPr="00273EE4">
        <w:rPr>
          <w:rFonts w:ascii="Times New Roman" w:hAnsi="Times New Roman"/>
          <w:sz w:val="22"/>
          <w:szCs w:val="22"/>
        </w:rPr>
        <w:t>Tenderers may submit questions in writing</w:t>
      </w:r>
      <w:r w:rsidR="003E79AA">
        <w:rPr>
          <w:rFonts w:ascii="Times New Roman" w:hAnsi="Times New Roman"/>
          <w:sz w:val="22"/>
          <w:szCs w:val="22"/>
        </w:rPr>
        <w:t xml:space="preserve"> to the following address up to 7</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 xml:space="preserve">Contact name: Astghik </w:t>
      </w:r>
      <w:proofErr w:type="spellStart"/>
      <w:r w:rsidRPr="00273EE4">
        <w:rPr>
          <w:rFonts w:ascii="Times New Roman" w:hAnsi="Times New Roman"/>
          <w:sz w:val="22"/>
          <w:szCs w:val="22"/>
        </w:rPr>
        <w:t>Hovsepyan</w:t>
      </w:r>
      <w:proofErr w:type="spellEnd"/>
      <w:r w:rsidRPr="00273EE4">
        <w:rPr>
          <w:rFonts w:ascii="Times New Roman" w:hAnsi="Times New Roman"/>
          <w:sz w:val="22"/>
          <w:szCs w:val="22"/>
        </w:rPr>
        <w:br/>
        <w:t xml:space="preserve">Address: Gr. </w:t>
      </w:r>
      <w:proofErr w:type="spellStart"/>
      <w:r w:rsidRPr="00273EE4">
        <w:rPr>
          <w:rFonts w:ascii="Times New Roman" w:hAnsi="Times New Roman"/>
          <w:sz w:val="22"/>
          <w:szCs w:val="22"/>
        </w:rPr>
        <w:t>Lusavorich</w:t>
      </w:r>
      <w:proofErr w:type="spellEnd"/>
      <w:r w:rsidRPr="00273EE4">
        <w:rPr>
          <w:rFonts w:ascii="Times New Roman" w:hAnsi="Times New Roman"/>
          <w:sz w:val="22"/>
          <w:szCs w:val="22"/>
        </w:rPr>
        <w:t xml:space="preserve"> 43-1/6, </w:t>
      </w:r>
      <w:proofErr w:type="spellStart"/>
      <w:r w:rsidRPr="00273EE4">
        <w:rPr>
          <w:rFonts w:ascii="Times New Roman" w:hAnsi="Times New Roman"/>
          <w:sz w:val="22"/>
          <w:szCs w:val="22"/>
        </w:rPr>
        <w:t>Vanadzor</w:t>
      </w:r>
      <w:proofErr w:type="spellEnd"/>
      <w:r w:rsidRPr="00273EE4">
        <w:rPr>
          <w:rFonts w:ascii="Times New Roman" w:hAnsi="Times New Roman"/>
          <w:sz w:val="22"/>
          <w:szCs w:val="22"/>
        </w:rPr>
        <w:t>, Armenia, the Project Office</w:t>
      </w:r>
      <w:r w:rsidRPr="00273EE4">
        <w:rPr>
          <w:rFonts w:ascii="Times New Roman" w:hAnsi="Times New Roman"/>
          <w:sz w:val="22"/>
          <w:szCs w:val="22"/>
        </w:rPr>
        <w:br/>
        <w:t>E-mail: ahovsepyan.abcgov@gmail.com</w:t>
      </w:r>
    </w:p>
    <w:p w14:paraId="5D996C4B" w14:textId="6E727ADC"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273EE4" w:rsidRPr="00273EE4">
        <w:rPr>
          <w:rFonts w:ascii="Times New Roman" w:hAnsi="Times New Roman"/>
          <w:sz w:val="22"/>
          <w:szCs w:val="22"/>
        </w:rPr>
        <w:t>to all tenderers at the latest 4</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19" w:name="_Toc42488083"/>
      <w:r>
        <w:rPr>
          <w:lang w:val="en-GB"/>
        </w:rPr>
        <w:t xml:space="preserve">14. </w:t>
      </w:r>
      <w:r w:rsidR="0047783A" w:rsidRPr="001A2BC4">
        <w:rPr>
          <w:lang w:val="en-GB"/>
        </w:rPr>
        <w:t>Clarification meeting / site visit</w:t>
      </w:r>
      <w:bookmarkEnd w:id="19"/>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1A2BC4">
      <w:pPr>
        <w:pStyle w:val="Heading1"/>
        <w:numPr>
          <w:ilvl w:val="0"/>
          <w:numId w:val="4"/>
        </w:numPr>
        <w:rPr>
          <w:lang w:val="en-GB"/>
        </w:rPr>
      </w:pPr>
      <w:bookmarkStart w:id="20" w:name="_Toc42488084"/>
      <w:r w:rsidRPr="001A2BC4">
        <w:rPr>
          <w:lang w:val="en-GB"/>
        </w:rPr>
        <w:lastRenderedPageBreak/>
        <w:t>Alteration or withdrawal of tenders</w:t>
      </w:r>
      <w:bookmarkEnd w:id="20"/>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1" w:name="_Toc42488085"/>
      <w:r>
        <w:rPr>
          <w:lang w:val="en-GB"/>
        </w:rPr>
        <w:t xml:space="preserve">16. </w:t>
      </w:r>
      <w:r w:rsidR="0047783A" w:rsidRPr="001A2BC4">
        <w:rPr>
          <w:lang w:val="en-GB"/>
        </w:rPr>
        <w:t>Costs of preparing tenders</w:t>
      </w:r>
      <w:bookmarkEnd w:id="21"/>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2" w:name="_Toc42488086"/>
      <w:r w:rsidR="0047783A" w:rsidRPr="001A2BC4">
        <w:rPr>
          <w:lang w:val="en-GB"/>
        </w:rPr>
        <w:t>Ownership of tenders</w:t>
      </w:r>
      <w:bookmarkEnd w:id="22"/>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3" w:name="_Toc42488087"/>
      <w:r>
        <w:rPr>
          <w:lang w:val="en-GB"/>
        </w:rPr>
        <w:t xml:space="preserve">18. </w:t>
      </w:r>
      <w:r w:rsidR="0047783A" w:rsidRPr="001A2BC4">
        <w:rPr>
          <w:lang w:val="en-GB"/>
        </w:rPr>
        <w:t>Joint venture or consortium</w:t>
      </w:r>
      <w:bookmarkEnd w:id="23"/>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4" w:name="_Toc42488088"/>
      <w:r>
        <w:rPr>
          <w:lang w:val="en-GB"/>
        </w:rPr>
        <w:t xml:space="preserve">19. </w:t>
      </w:r>
      <w:r w:rsidR="0047783A" w:rsidRPr="001A2BC4">
        <w:rPr>
          <w:lang w:val="en-GB"/>
        </w:rPr>
        <w:t>Opening of tenders</w:t>
      </w:r>
      <w:bookmarkEnd w:id="24"/>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lastRenderedPageBreak/>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5" w:name="_Toc42488089"/>
      <w:r>
        <w:rPr>
          <w:lang w:val="en-GB"/>
        </w:rPr>
        <w:t xml:space="preserve">20. </w:t>
      </w:r>
      <w:r w:rsidR="0047783A" w:rsidRPr="001A2BC4">
        <w:rPr>
          <w:lang w:val="en-GB"/>
        </w:rPr>
        <w:t>Evaluation of tenders</w:t>
      </w:r>
      <w:bookmarkEnd w:id="25"/>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6"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bookmarkStart w:id="27" w:name="_GoBack"/>
      <w:bookmarkEnd w:id="27"/>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w:t>
      </w:r>
      <w:r w:rsidRPr="00E07D2A">
        <w:rPr>
          <w:rFonts w:ascii="Times New Roman" w:hAnsi="Times New Roman"/>
          <w:sz w:val="22"/>
          <w:lang w:val="en-GB"/>
        </w:rPr>
        <w:lastRenderedPageBreak/>
        <w:t xml:space="preserve">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E183B" w14:textId="77777777" w:rsidR="00E64A65" w:rsidRPr="006A5F84" w:rsidRDefault="00E64A65">
      <w:r w:rsidRPr="006A5F84">
        <w:separator/>
      </w:r>
    </w:p>
  </w:endnote>
  <w:endnote w:type="continuationSeparator" w:id="0">
    <w:p w14:paraId="3837D76D" w14:textId="77777777" w:rsidR="00E64A65" w:rsidRPr="006A5F84" w:rsidRDefault="00E64A6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7F121C">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7F121C">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3D26C" w14:textId="77777777" w:rsidR="00E64A65" w:rsidRPr="006A5F84" w:rsidRDefault="00E64A65">
      <w:r w:rsidRPr="006A5F84">
        <w:separator/>
      </w:r>
    </w:p>
  </w:footnote>
  <w:footnote w:type="continuationSeparator" w:id="0">
    <w:p w14:paraId="29F3786E" w14:textId="77777777" w:rsidR="00E64A65" w:rsidRPr="006A5F84" w:rsidRDefault="00E64A65">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1FB3"/>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BD3"/>
    <w:rsid w:val="00066CBA"/>
    <w:rsid w:val="000714BB"/>
    <w:rsid w:val="0007671B"/>
    <w:rsid w:val="000810A3"/>
    <w:rsid w:val="0008592A"/>
    <w:rsid w:val="00085CA1"/>
    <w:rsid w:val="00087F35"/>
    <w:rsid w:val="00090987"/>
    <w:rsid w:val="0009286D"/>
    <w:rsid w:val="000947DF"/>
    <w:rsid w:val="000958D8"/>
    <w:rsid w:val="00097737"/>
    <w:rsid w:val="00097AFC"/>
    <w:rsid w:val="000A1A71"/>
    <w:rsid w:val="000A3B36"/>
    <w:rsid w:val="000A5F76"/>
    <w:rsid w:val="000A7A2C"/>
    <w:rsid w:val="000B0983"/>
    <w:rsid w:val="000B1236"/>
    <w:rsid w:val="000B2E48"/>
    <w:rsid w:val="000B79F6"/>
    <w:rsid w:val="000C1D59"/>
    <w:rsid w:val="000C32D7"/>
    <w:rsid w:val="000C4AE6"/>
    <w:rsid w:val="000C6C88"/>
    <w:rsid w:val="000C6E69"/>
    <w:rsid w:val="000D0118"/>
    <w:rsid w:val="000D1966"/>
    <w:rsid w:val="000D1B17"/>
    <w:rsid w:val="000D1CDA"/>
    <w:rsid w:val="000D1E9F"/>
    <w:rsid w:val="000D24E3"/>
    <w:rsid w:val="000D2B44"/>
    <w:rsid w:val="000D2E85"/>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41A8"/>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479"/>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2BC4"/>
    <w:rsid w:val="001A456C"/>
    <w:rsid w:val="001A577E"/>
    <w:rsid w:val="001A64D9"/>
    <w:rsid w:val="001A6C79"/>
    <w:rsid w:val="001B29E8"/>
    <w:rsid w:val="001B38DA"/>
    <w:rsid w:val="001B5454"/>
    <w:rsid w:val="001B5772"/>
    <w:rsid w:val="001B660A"/>
    <w:rsid w:val="001D0532"/>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0272"/>
    <w:rsid w:val="00271700"/>
    <w:rsid w:val="00272A7B"/>
    <w:rsid w:val="00272D32"/>
    <w:rsid w:val="00273EE4"/>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4C9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474A"/>
    <w:rsid w:val="003A5D00"/>
    <w:rsid w:val="003B1AB7"/>
    <w:rsid w:val="003B3C9C"/>
    <w:rsid w:val="003B48B4"/>
    <w:rsid w:val="003C0747"/>
    <w:rsid w:val="003C6C9C"/>
    <w:rsid w:val="003C7266"/>
    <w:rsid w:val="003D2078"/>
    <w:rsid w:val="003D2AC3"/>
    <w:rsid w:val="003D3CAA"/>
    <w:rsid w:val="003D7011"/>
    <w:rsid w:val="003D7611"/>
    <w:rsid w:val="003E4DCA"/>
    <w:rsid w:val="003E79AA"/>
    <w:rsid w:val="003E7C71"/>
    <w:rsid w:val="003F0713"/>
    <w:rsid w:val="003F0C42"/>
    <w:rsid w:val="003F1881"/>
    <w:rsid w:val="003F2375"/>
    <w:rsid w:val="003F2FA4"/>
    <w:rsid w:val="003F3B51"/>
    <w:rsid w:val="003F3D45"/>
    <w:rsid w:val="003F4953"/>
    <w:rsid w:val="003F5185"/>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4EED"/>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4291"/>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6740"/>
    <w:rsid w:val="00531CAA"/>
    <w:rsid w:val="00531D89"/>
    <w:rsid w:val="00532E4D"/>
    <w:rsid w:val="00533C8D"/>
    <w:rsid w:val="00535826"/>
    <w:rsid w:val="00536B4A"/>
    <w:rsid w:val="00537189"/>
    <w:rsid w:val="00542971"/>
    <w:rsid w:val="00542E0F"/>
    <w:rsid w:val="00545957"/>
    <w:rsid w:val="00552278"/>
    <w:rsid w:val="00555BFC"/>
    <w:rsid w:val="00556923"/>
    <w:rsid w:val="005634B2"/>
    <w:rsid w:val="00570282"/>
    <w:rsid w:val="00573E10"/>
    <w:rsid w:val="00575CB0"/>
    <w:rsid w:val="00580F0C"/>
    <w:rsid w:val="00582894"/>
    <w:rsid w:val="00586D6C"/>
    <w:rsid w:val="00587BC9"/>
    <w:rsid w:val="00591F23"/>
    <w:rsid w:val="00593550"/>
    <w:rsid w:val="0059371A"/>
    <w:rsid w:val="005B2018"/>
    <w:rsid w:val="005B2646"/>
    <w:rsid w:val="005B35D7"/>
    <w:rsid w:val="005B4439"/>
    <w:rsid w:val="005B75F7"/>
    <w:rsid w:val="005B767B"/>
    <w:rsid w:val="005C0EA1"/>
    <w:rsid w:val="005C1201"/>
    <w:rsid w:val="005C3558"/>
    <w:rsid w:val="005D0082"/>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1E6D"/>
    <w:rsid w:val="00644483"/>
    <w:rsid w:val="00645F8A"/>
    <w:rsid w:val="0065117A"/>
    <w:rsid w:val="00651BD8"/>
    <w:rsid w:val="00652618"/>
    <w:rsid w:val="006532E3"/>
    <w:rsid w:val="0065398D"/>
    <w:rsid w:val="00654F04"/>
    <w:rsid w:val="00660475"/>
    <w:rsid w:val="0066145D"/>
    <w:rsid w:val="00661B3C"/>
    <w:rsid w:val="00664CE2"/>
    <w:rsid w:val="0066519D"/>
    <w:rsid w:val="00670E5E"/>
    <w:rsid w:val="00675D72"/>
    <w:rsid w:val="00677500"/>
    <w:rsid w:val="0068247E"/>
    <w:rsid w:val="00682804"/>
    <w:rsid w:val="00684438"/>
    <w:rsid w:val="0069153C"/>
    <w:rsid w:val="00691664"/>
    <w:rsid w:val="006917B2"/>
    <w:rsid w:val="00692095"/>
    <w:rsid w:val="0069475C"/>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7CB5"/>
    <w:rsid w:val="00702131"/>
    <w:rsid w:val="00703425"/>
    <w:rsid w:val="00703D69"/>
    <w:rsid w:val="00710379"/>
    <w:rsid w:val="0071149B"/>
    <w:rsid w:val="00711C72"/>
    <w:rsid w:val="0071243A"/>
    <w:rsid w:val="00715B35"/>
    <w:rsid w:val="00723817"/>
    <w:rsid w:val="00723C11"/>
    <w:rsid w:val="00723D46"/>
    <w:rsid w:val="00724D0C"/>
    <w:rsid w:val="007253FF"/>
    <w:rsid w:val="007307A9"/>
    <w:rsid w:val="00733488"/>
    <w:rsid w:val="0073450F"/>
    <w:rsid w:val="00734AF1"/>
    <w:rsid w:val="00740F25"/>
    <w:rsid w:val="007423EF"/>
    <w:rsid w:val="00742505"/>
    <w:rsid w:val="007434E8"/>
    <w:rsid w:val="0074624C"/>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1EBB"/>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3D5F"/>
    <w:rsid w:val="007E597D"/>
    <w:rsid w:val="007E64C1"/>
    <w:rsid w:val="007F0EF9"/>
    <w:rsid w:val="007F121C"/>
    <w:rsid w:val="007F50BC"/>
    <w:rsid w:val="007F634B"/>
    <w:rsid w:val="007F661B"/>
    <w:rsid w:val="007F6802"/>
    <w:rsid w:val="00803383"/>
    <w:rsid w:val="00806CE0"/>
    <w:rsid w:val="00811ACD"/>
    <w:rsid w:val="00811F58"/>
    <w:rsid w:val="0081263E"/>
    <w:rsid w:val="0081418B"/>
    <w:rsid w:val="00814C3A"/>
    <w:rsid w:val="00815C27"/>
    <w:rsid w:val="008163FF"/>
    <w:rsid w:val="00820248"/>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12"/>
    <w:rsid w:val="008808CB"/>
    <w:rsid w:val="008847D1"/>
    <w:rsid w:val="00885882"/>
    <w:rsid w:val="008859E6"/>
    <w:rsid w:val="00891D12"/>
    <w:rsid w:val="00892CE9"/>
    <w:rsid w:val="008934F5"/>
    <w:rsid w:val="00893821"/>
    <w:rsid w:val="008A048D"/>
    <w:rsid w:val="008A2256"/>
    <w:rsid w:val="008A39B7"/>
    <w:rsid w:val="008B2A9C"/>
    <w:rsid w:val="008C14A7"/>
    <w:rsid w:val="008C284B"/>
    <w:rsid w:val="008C4D66"/>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55C8"/>
    <w:rsid w:val="00980A42"/>
    <w:rsid w:val="00985BEF"/>
    <w:rsid w:val="00986D62"/>
    <w:rsid w:val="00990FF8"/>
    <w:rsid w:val="009956B4"/>
    <w:rsid w:val="009976B3"/>
    <w:rsid w:val="00997B0F"/>
    <w:rsid w:val="009A09D9"/>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A039CA"/>
    <w:rsid w:val="00A04FBF"/>
    <w:rsid w:val="00A05DCA"/>
    <w:rsid w:val="00A068EC"/>
    <w:rsid w:val="00A10D10"/>
    <w:rsid w:val="00A11437"/>
    <w:rsid w:val="00A11BF4"/>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D61E3"/>
    <w:rsid w:val="00AE5192"/>
    <w:rsid w:val="00AE6600"/>
    <w:rsid w:val="00AE7D13"/>
    <w:rsid w:val="00AF2A32"/>
    <w:rsid w:val="00AF4052"/>
    <w:rsid w:val="00AF47CA"/>
    <w:rsid w:val="00AF507E"/>
    <w:rsid w:val="00B04088"/>
    <w:rsid w:val="00B07102"/>
    <w:rsid w:val="00B1032A"/>
    <w:rsid w:val="00B1165D"/>
    <w:rsid w:val="00B158B1"/>
    <w:rsid w:val="00B1640A"/>
    <w:rsid w:val="00B170EF"/>
    <w:rsid w:val="00B17A53"/>
    <w:rsid w:val="00B2499C"/>
    <w:rsid w:val="00B277E4"/>
    <w:rsid w:val="00B30528"/>
    <w:rsid w:val="00B31672"/>
    <w:rsid w:val="00B3168E"/>
    <w:rsid w:val="00B31E22"/>
    <w:rsid w:val="00B3411B"/>
    <w:rsid w:val="00B35051"/>
    <w:rsid w:val="00B4108F"/>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1F5"/>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A2D"/>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4A65"/>
    <w:rsid w:val="00E658D0"/>
    <w:rsid w:val="00E65BB2"/>
    <w:rsid w:val="00E66FD7"/>
    <w:rsid w:val="00E71C9B"/>
    <w:rsid w:val="00E72143"/>
    <w:rsid w:val="00E730A5"/>
    <w:rsid w:val="00E75503"/>
    <w:rsid w:val="00E7592F"/>
    <w:rsid w:val="00E80269"/>
    <w:rsid w:val="00E811F3"/>
    <w:rsid w:val="00E82463"/>
    <w:rsid w:val="00E84351"/>
    <w:rsid w:val="00E84F50"/>
    <w:rsid w:val="00E85F91"/>
    <w:rsid w:val="00E910FF"/>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86C05-D099-4AB7-ACE9-9DFE7DE3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13</Pages>
  <Words>5695</Words>
  <Characters>32467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38086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Creative</cp:lastModifiedBy>
  <cp:revision>168</cp:revision>
  <cp:lastPrinted>2018-04-13T13:21:00Z</cp:lastPrinted>
  <dcterms:created xsi:type="dcterms:W3CDTF">2018-12-18T11:39:00Z</dcterms:created>
  <dcterms:modified xsi:type="dcterms:W3CDTF">2025-02-10T19:50:00Z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