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9092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C9092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5F6F7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C64108" w:rsidRPr="00D82FCC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7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C64108" w:rsidRPr="00C64108" w:rsidRDefault="00C64108" w:rsidP="00C64108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C64108">
        <w:rPr>
          <w:rFonts w:ascii="GHEA Grapalat" w:hAnsi="GHEA Grapalat"/>
          <w:b/>
          <w:sz w:val="22"/>
          <w:szCs w:val="20"/>
          <w:lang w:val="hy-AM"/>
        </w:rPr>
        <w:t>ՔԱՂԱՔԱՑԻՆԵՐ ՔՆԱՐԻԿ ԱՍՔԱՆԱԶԻ ՂԱՐԻԲՅԱՆԻՆ (1/4 ՄԱՍ), ՍՈՒՍԱՆՆԱ ՍԱՐԳՍԻ ՀԱՐՈՒԹՅՈՒՆՅԱՆԻՆ (1/4 ՄԱՍ), ՍԱՄՎԵԼ ՍԱՐԳՍԻ ՂԱՐԻԲՅԱՆԻՆ (1/4 ՄԱՍ) ԵՎ ՍՈՆՅԱ ՍԱՐԳՍԻ ՂԱՐԻԲՅԱՆԻՆ (1/4 ՄԱՍ) ՊԱՏԿԱՆՈՂ ԳՅՈՒՄՐԻ ՔԱՂԱՔԻ ԱՆԴՐԱՆԻԿ ԽԱՉԱՏՐՅԱՆ ՓՈՂՈՑԻ N 21 ՀԱՍՑԵԻ ԲՆԱԿԵԼԻ ՏԱՆ ԶԲԱՂԵՑՐԱԾ 4.0 ՔԱՌԱԿՈՒՍԻ ՄԵՏՐ ՄԱԿԵՐԵՍՈՎ ՀՈՂԱՄԱՍՆ ՈՒՂՂԱԿԻ ՎԱՃԱՌՔԻ ՄԻՋՈՑՈՎ ՕՏԱՐԵԼՈՒ ՄԱՍԻՆ</w:t>
      </w:r>
    </w:p>
    <w:p w:rsidR="00C64108" w:rsidRPr="00C64108" w:rsidRDefault="00C64108" w:rsidP="00C64108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C64108" w:rsidRPr="00C64108" w:rsidRDefault="00C64108" w:rsidP="00C64108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C64108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Անդրանիկ Խաչատրյան փողոցի N 21 հասցեի բնակելի տունը պատկանում է քաղաքացիներ Քնարիկ Ասքանազի Ղարիբյանին (1/4 մաս), Սուսաննա Սարգսի Հարությունյանին (1/4 մաս), Սամվել Սարգսի Ղարիբյանին (1/4 մաս) և Սոնյա Սարգսի Ղարիբյանին (1/4 մաս):</w:t>
      </w:r>
    </w:p>
    <w:p w:rsidR="00C64108" w:rsidRPr="00C64108" w:rsidRDefault="00C64108" w:rsidP="00C64108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C64108">
        <w:rPr>
          <w:rFonts w:ascii="GHEA Grapalat" w:hAnsi="GHEA Grapalat"/>
          <w:sz w:val="22"/>
          <w:szCs w:val="20"/>
          <w:lang w:val="hy-AM"/>
        </w:rPr>
        <w:t xml:space="preserve"> Քաղաքացիներ Սուսաննա Սարգսի Հարությունյանի և Քնարիկ Ասքանազի Ղարիբյանի կողմից լիազորված անձ Արմեն Հովհաննեսի Մամաջանյանը դիմել է Գյումրի համայնքի ղեկավարին` իրենց պատկանող Գյումրի քաղաքի Անդրանիկ Խաչատրյան փողոցի N 21 հասցեի բնակելի տան մի պատի պահպանման ու սպասարկման համար զբաղեցրած 4.0 (չորս) քառակուսի մետր մակերեսով համայնքապատկան հողամասն ուղղակի վաճառքի միջոցով Քնարիկ Ասքանազի Ղարիբյանին, Սուսաննա Սարգսի Հարությունյանին, Սամվել Սարգսի Ղարիբյանին և Սոնյա Սարգսի Ղարիբյանին օտարելու խնդրանքով:</w:t>
      </w:r>
    </w:p>
    <w:p w:rsidR="00C64108" w:rsidRPr="00C64108" w:rsidRDefault="00C64108" w:rsidP="00C64108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C64108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հաշվի առնելով, որ հողամասը չի գտնվում հողային օրենսգրքի </w:t>
      </w:r>
      <w:r w:rsidR="008B094F" w:rsidRPr="008B094F">
        <w:rPr>
          <w:rFonts w:ascii="GHEA Grapalat" w:hAnsi="GHEA Grapalat"/>
          <w:sz w:val="22"/>
          <w:szCs w:val="20"/>
          <w:lang w:val="hy-AM"/>
        </w:rPr>
        <w:t xml:space="preserve">  </w:t>
      </w:r>
      <w:r w:rsidRPr="00C64108">
        <w:rPr>
          <w:rFonts w:ascii="GHEA Grapalat" w:hAnsi="GHEA Grapalat"/>
          <w:sz w:val="22"/>
          <w:szCs w:val="20"/>
          <w:lang w:val="hy-AM"/>
        </w:rPr>
        <w:t>60-րդ հոդվածով սահմանված հողերի ցանկում, հնարավոր չէ օտարել աճուրդով, որպես առանձին գույքային միավոր, ղեկավարվելով «Տեղական ինքնակառավարման մասին» օրենքի 18</w:t>
      </w:r>
      <w:r w:rsidRPr="00C64108">
        <w:rPr>
          <w:rFonts w:ascii="GHEA Grapalat" w:hAnsi="GHEA Grapalat" w:cs="Sylfaen"/>
          <w:sz w:val="22"/>
          <w:szCs w:val="20"/>
          <w:lang w:val="hy-AM"/>
        </w:rPr>
        <w:t xml:space="preserve">-րդ հոդվածի </w:t>
      </w:r>
      <w:r w:rsidR="008B094F" w:rsidRPr="008B094F">
        <w:rPr>
          <w:rFonts w:ascii="GHEA Grapalat" w:hAnsi="GHEA Grapalat" w:cs="Sylfaen"/>
          <w:sz w:val="22"/>
          <w:szCs w:val="20"/>
          <w:lang w:val="hy-AM"/>
        </w:rPr>
        <w:t xml:space="preserve">  </w:t>
      </w:r>
      <w:r w:rsidRPr="00C64108">
        <w:rPr>
          <w:rFonts w:ascii="GHEA Grapalat" w:hAnsi="GHEA Grapalat" w:cs="Sylfaen"/>
          <w:sz w:val="22"/>
          <w:szCs w:val="20"/>
          <w:lang w:val="hy-AM"/>
        </w:rPr>
        <w:t>1-ին մասի 21-րդ կետով</w:t>
      </w:r>
      <w:r w:rsidRPr="00C64108">
        <w:rPr>
          <w:rFonts w:ascii="GHEA Grapalat" w:hAnsi="GHEA Grapalat"/>
          <w:sz w:val="22"/>
          <w:szCs w:val="20"/>
          <w:lang w:val="hy-AM"/>
        </w:rPr>
        <w:t xml:space="preserve">, հողային օրենսգրքի 62-րդ հոդվածի 3-րդ մասով, 63-րդ հոդվածի 2-րդ կետով, 66-րդ հոդվածի 1-ին մասի 1-ին կետով, 2-րդ մասով և հիմք ընդունելով քաղաքացիներ Սուսաննա Սարգսի Հարությունյանի և Քնարիկ Ասքանազի Ղարիբյանի կողմից լիազորված անձ Արմեն Հովհաննեսի Մամաջանյանի դիմումը (մուտքագրված համայնքապետարանում 2023 թվականի հոկտեմբերի 03-ին N 21043 թվագրմամբ)` </w:t>
      </w:r>
      <w:r w:rsidRPr="00C64108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C64108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64108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C64108" w:rsidRPr="00C64108" w:rsidRDefault="00C64108" w:rsidP="00C64108">
      <w:pPr>
        <w:numPr>
          <w:ilvl w:val="0"/>
          <w:numId w:val="4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C64108">
        <w:rPr>
          <w:rFonts w:ascii="GHEA Grapalat" w:hAnsi="GHEA Grapalat"/>
          <w:sz w:val="22"/>
          <w:szCs w:val="20"/>
          <w:lang w:val="hy-AM"/>
        </w:rPr>
        <w:t xml:space="preserve">Քաղաքացիներ Քնարիկ Ասքանազի Ղարիբյանին (1/4 մաս), Սուսաննա Սարգսի Հարությունյանին (1/4 մաս), Սամվել Սարգսի Ղարիբյանին (1/4 մաս) և Սոնյա Սարգսի Ղարիբյանին (1/4 մաս) ուղղակի վաճառքի միջոցով օտարել իրենց պատկանող Գյումրի քաղաքի Անդրանիկ Խաչատրյան փողոցի N 21 հասցեի բնակելի տան մի պատի պահպանման ու սպասարկման համար զբաղեցրած 4.0 (չորս)  քառակուսի մետր մակերեսով համայնքապատկան հողամասը:            </w:t>
      </w:r>
    </w:p>
    <w:p w:rsidR="00C64108" w:rsidRPr="008B094F" w:rsidRDefault="00C64108" w:rsidP="00C64108">
      <w:pPr>
        <w:numPr>
          <w:ilvl w:val="0"/>
          <w:numId w:val="4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C64108">
        <w:rPr>
          <w:rFonts w:ascii="GHEA Grapalat" w:hAnsi="GHEA Grapalat"/>
          <w:sz w:val="22"/>
          <w:szCs w:val="20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 է 4442 (չորս հազար չորս հարյուր քառասուներկու) Հայաստանի Հանրապետության դրամ` 1.0 (մեկ) քառակուսի մետրի դիմաց, ընդամենը` 17768 (տասնյոթ հազար յոթ հարյուր վաթսունութ) Հայաստանի Հանրապետության դրամ:</w:t>
      </w:r>
    </w:p>
    <w:p w:rsidR="008B094F" w:rsidRPr="00C64108" w:rsidRDefault="008B094F" w:rsidP="008B094F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</w:p>
    <w:p w:rsidR="00C64108" w:rsidRPr="00C64108" w:rsidRDefault="00C64108" w:rsidP="00C64108">
      <w:pPr>
        <w:numPr>
          <w:ilvl w:val="0"/>
          <w:numId w:val="4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C64108">
        <w:rPr>
          <w:rFonts w:ascii="GHEA Grapalat" w:hAnsi="GHEA Grapalat"/>
          <w:sz w:val="22"/>
          <w:szCs w:val="20"/>
          <w:lang w:val="hy-AM"/>
        </w:rPr>
        <w:lastRenderedPageBreak/>
        <w:t>Սույն որոշումն ուժի մեջ է մտնում քաղաքացիներ Քնարիկ Ասքանազի Ղարիբյանին, Սուսաննա Սարգսի Հարությունյանին, Սամվել Սարգսի Ղարիբյանին և Սոնյա Սարգսի Ղարիբյանին պատշաճ կարգով իրազեկելու օրվան հաջորդող օրվանից:</w:t>
      </w:r>
    </w:p>
    <w:p w:rsidR="004138CF" w:rsidRPr="004138CF" w:rsidRDefault="004138CF" w:rsidP="004138CF">
      <w:pPr>
        <w:jc w:val="both"/>
        <w:rPr>
          <w:rFonts w:ascii="GHEA Grapalat" w:hAnsi="GHEA Grapalat"/>
          <w:lang w:val="hy-AM"/>
        </w:rPr>
      </w:pPr>
    </w:p>
    <w:p w:rsidR="00D61B7C" w:rsidRPr="0072193E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D82FCC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2</w:t>
      </w:r>
      <w:r w:rsidR="00D82FCC">
        <w:rPr>
          <w:rFonts w:ascii="GHEA Grapalat" w:hAnsi="GHEA Grapalat"/>
          <w:b/>
          <w:noProof/>
          <w:color w:val="000000" w:themeColor="text1"/>
          <w:sz w:val="22"/>
          <w:szCs w:val="22"/>
        </w:rPr>
        <w:t>6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C90929" w:rsidTr="00111885">
        <w:trPr>
          <w:trHeight w:val="993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C90929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1EDE" w:rsidRPr="00111885" w:rsidRDefault="00901EDE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111885" w:rsidRDefault="007B265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F634CF" w:rsidRPr="00111885" w:rsidRDefault="00F634CF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D1E19" w:rsidRPr="00111885" w:rsidRDefault="00DD1E19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F634CF" w:rsidRPr="00111885" w:rsidRDefault="00F634CF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111885" w:rsidRDefault="00C27EAD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111885" w:rsidRDefault="00C27EAD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F634CF" w:rsidRPr="00111885" w:rsidRDefault="00F634CF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8B094F" w:rsidRPr="00111885" w:rsidRDefault="008B094F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D61B7C" w:rsidRPr="00111885" w:rsidRDefault="00F634CF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 w:rsidR="00D61B7C"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111885" w:rsidRDefault="00C27EAD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11885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111885" w:rsidRDefault="00D61B7C" w:rsidP="00111885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901EDE" w:rsidRDefault="00901EDE" w:rsidP="00901EDE">
            <w:pPr>
              <w:rPr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C90929" w:rsidRDefault="00901EDE" w:rsidP="00C90929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C909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C90929" w:rsidRDefault="00C90929" w:rsidP="00C90929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C90929" w:rsidRDefault="00C90929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</w:p>
          <w:p w:rsidR="00C90929" w:rsidRDefault="00C90929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C90929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015" w:rsidRDefault="006F3015" w:rsidP="00FF2C33">
      <w:r>
        <w:separator/>
      </w:r>
    </w:p>
  </w:endnote>
  <w:endnote w:type="continuationSeparator" w:id="1">
    <w:p w:rsidR="006F3015" w:rsidRDefault="006F301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015" w:rsidRDefault="006F3015" w:rsidP="00FF2C33">
      <w:r>
        <w:separator/>
      </w:r>
    </w:p>
  </w:footnote>
  <w:footnote w:type="continuationSeparator" w:id="1">
    <w:p w:rsidR="006F3015" w:rsidRDefault="006F301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80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1885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219C"/>
    <w:rsid w:val="00133392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A6C54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301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C25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094F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4E76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174F3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525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180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108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29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2FCC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2024-02-16T08:27:00Z</dcterms:modified>
</cp:coreProperties>
</file>