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0216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40216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7B265C" w:rsidRPr="007B265C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7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7B265C" w:rsidRPr="007B265C" w:rsidRDefault="007B265C" w:rsidP="00F829BB">
      <w:pPr>
        <w:jc w:val="center"/>
        <w:rPr>
          <w:rFonts w:ascii="GHEA Grapalat" w:hAnsi="GHEA Grapalat"/>
          <w:b/>
          <w:sz w:val="22"/>
          <w:lang w:val="hy-AM"/>
        </w:rPr>
      </w:pPr>
      <w:r w:rsidRPr="007B265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F829BB" w:rsidRPr="00F829BB">
        <w:rPr>
          <w:rFonts w:ascii="GHEA Grapalat" w:hAnsi="GHEA Grapalat"/>
          <w:b/>
          <w:sz w:val="22"/>
          <w:lang w:val="hy-AM"/>
        </w:rPr>
        <w:t xml:space="preserve"> </w:t>
      </w:r>
      <w:r w:rsidRPr="007B265C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7B265C">
        <w:rPr>
          <w:rFonts w:ascii="GHEA Grapalat" w:hAnsi="GHEA Grapalat" w:cs="Sylfaen"/>
          <w:b/>
          <w:sz w:val="22"/>
          <w:szCs w:val="18"/>
          <w:lang w:val="hy-AM"/>
        </w:rPr>
        <w:t xml:space="preserve"> «ԿԵՆՏՐՈՆԱԿԱՆ ԳՐԱԴԱՐԱՆ» </w:t>
      </w:r>
      <w:r w:rsidRPr="007B265C">
        <w:rPr>
          <w:rFonts w:ascii="GHEA Grapalat" w:hAnsi="GHEA Grapalat"/>
          <w:b/>
          <w:sz w:val="22"/>
          <w:lang w:val="hy-AM"/>
        </w:rPr>
        <w:t>ՀԱՄԱՅՆՔԱՅԻՆ ՈՉ ԱՌԵՎՏՐԱՅԻՆ ԿԱԶՄԱԿԵՐՊՈՒԹՅԱՆԸ ՆՎԻՐԱՏՎՈՒԹՅՈՒՆ ՀԱՏԿԱՑՆԵԼՈՒ ՄԱՍԻՆ</w:t>
      </w:r>
    </w:p>
    <w:p w:rsidR="007B265C" w:rsidRPr="007B265C" w:rsidRDefault="007B265C" w:rsidP="007B265C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7B265C">
        <w:rPr>
          <w:rFonts w:ascii="GHEA Grapalat" w:hAnsi="GHEA Grapalat"/>
          <w:sz w:val="22"/>
          <w:lang w:val="hy-AM"/>
        </w:rPr>
        <w:t xml:space="preserve">  </w:t>
      </w:r>
    </w:p>
    <w:p w:rsidR="007B265C" w:rsidRPr="007B265C" w:rsidRDefault="00402169" w:rsidP="007B265C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402169">
        <w:rPr>
          <w:rFonts w:ascii="GHEA Grapalat" w:hAnsi="GHEA Grapalat"/>
          <w:sz w:val="22"/>
          <w:lang w:val="hy-AM"/>
        </w:rPr>
        <w:t xml:space="preserve">   </w:t>
      </w:r>
      <w:r w:rsidR="007B265C" w:rsidRPr="007B265C">
        <w:rPr>
          <w:rFonts w:ascii="GHEA Grapalat" w:hAnsi="GHEA Grapalat"/>
          <w:sz w:val="22"/>
          <w:lang w:val="hy-AM"/>
        </w:rPr>
        <w:t xml:space="preserve"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N-119-Ն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="007B265C" w:rsidRPr="007B265C">
        <w:rPr>
          <w:rFonts w:ascii="GHEA Grapalat" w:hAnsi="GHEA Grapalat" w:cs="Sylfaen"/>
          <w:sz w:val="22"/>
          <w:szCs w:val="18"/>
          <w:lang w:val="hy-AM"/>
        </w:rPr>
        <w:t>«</w:t>
      </w:r>
      <w:r w:rsidR="007B265C" w:rsidRPr="007B265C">
        <w:rPr>
          <w:rFonts w:ascii="GHEA Grapalat" w:hAnsi="GHEA Grapalat"/>
          <w:sz w:val="22"/>
          <w:lang w:val="hy-AM"/>
        </w:rPr>
        <w:t>Կենտրոնական գրադարան</w:t>
      </w:r>
      <w:r w:rsidR="007B265C" w:rsidRPr="007B265C">
        <w:rPr>
          <w:rFonts w:ascii="GHEA Grapalat" w:hAnsi="GHEA Grapalat" w:cs="Sylfaen"/>
          <w:sz w:val="22"/>
          <w:szCs w:val="18"/>
          <w:lang w:val="hy-AM"/>
        </w:rPr>
        <w:t>»</w:t>
      </w:r>
      <w:r w:rsidR="007B265C" w:rsidRPr="007B265C">
        <w:rPr>
          <w:rFonts w:ascii="GHEA Grapalat" w:hAnsi="GHEA Grapalat"/>
          <w:sz w:val="22"/>
          <w:lang w:val="hy-AM"/>
        </w:rPr>
        <w:t xml:space="preserve"> համայնքային ոչ առևտրային կազմակերպության (այսուհետ` կազմակերպություն) տնօրենի գրությունը՝ ուղղված Գյումրի համայնքի ղեկավարին (Գյումրու համայնքապետարան մուտքագրված` 2024 թվականի հունվարի</w:t>
      </w:r>
      <w:r w:rsidR="007B265C" w:rsidRPr="007B265C">
        <w:rPr>
          <w:rFonts w:ascii="GHEA Grapalat" w:hAnsi="GHEA Grapalat"/>
          <w:color w:val="FF0000"/>
          <w:sz w:val="22"/>
          <w:lang w:val="hy-AM"/>
        </w:rPr>
        <w:t xml:space="preserve"> </w:t>
      </w:r>
      <w:r w:rsidR="007B265C" w:rsidRPr="007B265C">
        <w:rPr>
          <w:rFonts w:ascii="GHEA Grapalat" w:hAnsi="GHEA Grapalat"/>
          <w:sz w:val="22"/>
          <w:lang w:val="hy-AM"/>
        </w:rPr>
        <w:t xml:space="preserve">26-ին N 1549 թվագրության)՝ </w:t>
      </w:r>
      <w:r w:rsidR="007B265C" w:rsidRPr="007B265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7B265C" w:rsidRPr="007B265C">
        <w:rPr>
          <w:rFonts w:ascii="GHEA Grapalat" w:hAnsi="GHEA Grapalat"/>
          <w:sz w:val="22"/>
          <w:lang w:val="hy-AM"/>
        </w:rPr>
        <w:t xml:space="preserve"> </w:t>
      </w:r>
      <w:r w:rsidR="007B265C" w:rsidRPr="007B265C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="007B265C" w:rsidRPr="007B265C">
        <w:rPr>
          <w:rFonts w:ascii="GHEA Grapalat" w:hAnsi="GHEA Grapalat"/>
          <w:sz w:val="22"/>
          <w:lang w:val="hy-AM"/>
        </w:rPr>
        <w:t xml:space="preserve"> </w:t>
      </w:r>
    </w:p>
    <w:p w:rsidR="007B265C" w:rsidRPr="00334BBA" w:rsidRDefault="00B46698" w:rsidP="007B265C">
      <w:pPr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1. Կազմակերպությանը</w:t>
      </w:r>
      <w:r w:rsidR="007B265C" w:rsidRPr="007B265C">
        <w:rPr>
          <w:rFonts w:ascii="GHEA Grapalat" w:hAnsi="GHEA Grapalat"/>
          <w:sz w:val="22"/>
          <w:lang w:val="hy-AM"/>
        </w:rPr>
        <w:t xml:space="preserve"> որպես նվիրատվություն հատկացնել 140 000 (մեկ հարյուր քառասուն հազար) </w:t>
      </w:r>
      <w:r w:rsidR="007B265C" w:rsidRPr="007B265C">
        <w:rPr>
          <w:rFonts w:ascii="GHEA Grapalat" w:hAnsi="GHEA Grapalat" w:cs="Sylfaen"/>
          <w:sz w:val="22"/>
          <w:lang w:val="hy-AM"/>
        </w:rPr>
        <w:t xml:space="preserve">Հայաստանի Հանրապետության </w:t>
      </w:r>
      <w:r w:rsidR="007B265C" w:rsidRPr="007B265C">
        <w:rPr>
          <w:rFonts w:ascii="GHEA Grapalat" w:hAnsi="GHEA Grapalat"/>
          <w:sz w:val="22"/>
          <w:lang w:val="hy-AM"/>
        </w:rPr>
        <w:t>դրամ՝ ընթերցողների</w:t>
      </w:r>
      <w:r>
        <w:rPr>
          <w:rFonts w:ascii="GHEA Grapalat" w:hAnsi="GHEA Grapalat"/>
          <w:sz w:val="22"/>
          <w:lang w:val="hy-AM"/>
        </w:rPr>
        <w:t xml:space="preserve"> կողմից պահանջված գրականություն</w:t>
      </w:r>
      <w:r w:rsidR="007B265C" w:rsidRPr="007B265C">
        <w:rPr>
          <w:rFonts w:ascii="GHEA Grapalat" w:hAnsi="GHEA Grapalat"/>
          <w:sz w:val="22"/>
          <w:lang w:val="hy-AM"/>
        </w:rPr>
        <w:t xml:space="preserve"> ձեռքբերելու նպատակով</w:t>
      </w:r>
      <w:r w:rsidRPr="00B46698">
        <w:rPr>
          <w:rFonts w:ascii="GHEA Grapalat" w:hAnsi="GHEA Grapalat"/>
          <w:sz w:val="22"/>
          <w:lang w:val="hy-AM"/>
        </w:rPr>
        <w:t>՝ համաձայն հավելվածի</w:t>
      </w:r>
      <w:r w:rsidR="007B265C" w:rsidRPr="007B265C">
        <w:rPr>
          <w:rFonts w:ascii="GHEA Grapalat" w:hAnsi="GHEA Grapalat"/>
          <w:sz w:val="22"/>
          <w:lang w:val="hy-AM"/>
        </w:rPr>
        <w:t>:</w:t>
      </w:r>
    </w:p>
    <w:p w:rsidR="007B265C" w:rsidRPr="007B265C" w:rsidRDefault="007B265C" w:rsidP="007B265C">
      <w:pPr>
        <w:jc w:val="both"/>
        <w:rPr>
          <w:rFonts w:ascii="GHEA Grapalat" w:hAnsi="GHEA Grapalat"/>
          <w:sz w:val="22"/>
          <w:lang w:val="hy-AM"/>
        </w:rPr>
      </w:pPr>
      <w:r w:rsidRPr="007B265C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Pr="007B265C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 սույն որոշման 1-ին կետում նշված գումարի հատկացումը կատարել </w:t>
      </w:r>
      <w:r w:rsidRPr="007B265C">
        <w:rPr>
          <w:rFonts w:ascii="GHEA Grapalat" w:hAnsi="GHEA Grapalat" w:cs="Sylfaen"/>
          <w:sz w:val="22"/>
          <w:lang w:val="hy-AM"/>
        </w:rPr>
        <w:t xml:space="preserve">Հայաստանի Հանրապետության </w:t>
      </w:r>
      <w:r w:rsidRPr="007B265C">
        <w:rPr>
          <w:rFonts w:ascii="GHEA Grapalat" w:hAnsi="GHEA Grapalat"/>
          <w:sz w:val="22"/>
          <w:lang w:val="hy-AM"/>
        </w:rPr>
        <w:t>Շիրակի մարզի Գյումրի համայնքի 2024 թվականի բյուջեի 8/2/1 գործառական դասակարգման (4819) «Նվիրատվություններ այլ շահույթ չհետապնդող կազմա</w:t>
      </w:r>
      <w:r>
        <w:rPr>
          <w:rFonts w:ascii="GHEA Grapalat" w:hAnsi="GHEA Grapalat"/>
          <w:sz w:val="22"/>
          <w:lang w:val="hy-AM"/>
        </w:rPr>
        <w:t>կերպություններին» տնտեսագիտական</w:t>
      </w:r>
      <w:r w:rsidRPr="007B265C">
        <w:rPr>
          <w:rFonts w:ascii="GHEA Grapalat" w:hAnsi="GHEA Grapalat"/>
          <w:sz w:val="22"/>
          <w:lang w:val="hy-AM"/>
        </w:rPr>
        <w:t xml:space="preserve"> դասակարգման հոդվածից՝  օրենքով սահմանված կարգով:</w:t>
      </w:r>
    </w:p>
    <w:p w:rsidR="007B265C" w:rsidRPr="007B265C" w:rsidRDefault="007B265C" w:rsidP="007B265C">
      <w:pPr>
        <w:jc w:val="both"/>
        <w:rPr>
          <w:rFonts w:ascii="GHEA Grapalat" w:hAnsi="GHEA Grapalat"/>
          <w:sz w:val="22"/>
          <w:lang w:val="hy-AM"/>
        </w:rPr>
      </w:pPr>
      <w:r w:rsidRPr="007B265C">
        <w:rPr>
          <w:rFonts w:ascii="GHEA Grapalat" w:hAnsi="GHEA Grapalat"/>
          <w:sz w:val="22"/>
          <w:lang w:val="hy-AM"/>
        </w:rPr>
        <w:t xml:space="preserve"> 3.Սույն որոշումն ուժի մեջ է մտնում կազմակերպության </w:t>
      </w:r>
      <w:r w:rsidRPr="007B265C">
        <w:rPr>
          <w:rFonts w:ascii="GHEA Grapalat" w:hAnsi="GHEA Grapalat"/>
          <w:sz w:val="22"/>
          <w:szCs w:val="22"/>
          <w:lang w:val="hy-AM"/>
        </w:rPr>
        <w:t>տնօրենին պատշաճ իրազեկելու  օրվան հաջորդող օրվանից:</w:t>
      </w:r>
    </w:p>
    <w:p w:rsidR="00C27EAD" w:rsidRDefault="00145F99" w:rsidP="008E5AD3">
      <w:pPr>
        <w:jc w:val="center"/>
        <w:rPr>
          <w:rFonts w:ascii="GHEA Grapalat" w:hAnsi="GHEA Grapalat"/>
          <w:color w:val="000000"/>
          <w:sz w:val="18"/>
          <w:szCs w:val="18"/>
          <w:lang w:val="af-ZA"/>
        </w:rPr>
      </w:pP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334BBA">
        <w:rPr>
          <w:rFonts w:ascii="GHEA Grapalat" w:hAnsi="GHEA Grapalat"/>
          <w:b/>
          <w:noProof/>
          <w:color w:val="000000" w:themeColor="text1"/>
          <w:sz w:val="22"/>
          <w:szCs w:val="22"/>
        </w:rPr>
        <w:t>26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402169" w:rsidTr="00BC360A">
        <w:trPr>
          <w:trHeight w:val="3544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402169" w:rsidTr="00BC360A">
              <w:trPr>
                <w:trHeight w:val="3113"/>
              </w:trPr>
              <w:tc>
                <w:tcPr>
                  <w:tcW w:w="6946" w:type="dxa"/>
                  <w:hideMark/>
                </w:tcPr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34BBA" w:rsidRPr="00BC360A" w:rsidRDefault="00334BBA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7B265C" w:rsidRPr="00BC360A" w:rsidRDefault="007B265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402169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Ք.Հարությունյան</w:t>
                  </w:r>
                </w:p>
                <w:p w:rsidR="007B265C" w:rsidRPr="00BC360A" w:rsidRDefault="007B265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BC360A" w:rsidRDefault="00C27EAD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BC360A" w:rsidRDefault="00C27EAD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27EAD" w:rsidRPr="00BC360A" w:rsidRDefault="00C27EAD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256F93" w:rsidRPr="00BC360A" w:rsidRDefault="00256F93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BC360A" w:rsidRDefault="00C27EAD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BC360A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BC360A" w:rsidRDefault="00D61B7C" w:rsidP="00BC360A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BC360A" w:rsidRPr="00A61AD6" w:rsidRDefault="00BC360A" w:rsidP="00BC360A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BC360A" w:rsidRPr="00A61AD6" w:rsidRDefault="00BC360A" w:rsidP="00BC360A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BC360A" w:rsidRPr="007E0203" w:rsidRDefault="00BC360A" w:rsidP="00BC360A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BC360A" w:rsidRDefault="00BC360A" w:rsidP="00BC360A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BC360A" w:rsidRDefault="00BC360A" w:rsidP="00BC360A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BC360A" w:rsidRPr="00C653FC" w:rsidRDefault="00BC360A" w:rsidP="00BC360A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BC360A" w:rsidRPr="00A61AD6" w:rsidRDefault="00BC360A" w:rsidP="00BC360A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BC360A" w:rsidRPr="00A61AD6" w:rsidRDefault="00BC360A" w:rsidP="00BC360A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7B265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402169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D61B7C" w:rsidRPr="00402169" w:rsidRDefault="00BC360A" w:rsidP="00D61B7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402169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lastRenderedPageBreak/>
        <w:t xml:space="preserve"> </w:t>
      </w:r>
    </w:p>
    <w:p w:rsidR="003F4199" w:rsidRPr="00402169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402169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BD" w:rsidRDefault="004E77BD" w:rsidP="00FF2C33">
      <w:r>
        <w:separator/>
      </w:r>
    </w:p>
  </w:endnote>
  <w:endnote w:type="continuationSeparator" w:id="1">
    <w:p w:rsidR="004E77BD" w:rsidRDefault="004E77B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BD" w:rsidRDefault="004E77BD" w:rsidP="00FF2C33">
      <w:r>
        <w:separator/>
      </w:r>
    </w:p>
  </w:footnote>
  <w:footnote w:type="continuationSeparator" w:id="1">
    <w:p w:rsidR="004E77BD" w:rsidRDefault="004E77B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8"/>
  </w:num>
  <w:num w:numId="16">
    <w:abstractNumId w:val="1"/>
  </w:num>
  <w:num w:numId="17">
    <w:abstractNumId w:val="2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7"/>
  </w:num>
  <w:num w:numId="23">
    <w:abstractNumId w:val="24"/>
  </w:num>
  <w:num w:numId="24">
    <w:abstractNumId w:val="32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985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4C1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4BBA"/>
    <w:rsid w:val="0033503F"/>
    <w:rsid w:val="003369EF"/>
    <w:rsid w:val="00336F32"/>
    <w:rsid w:val="00337208"/>
    <w:rsid w:val="003375C7"/>
    <w:rsid w:val="00337EF8"/>
    <w:rsid w:val="0034290D"/>
    <w:rsid w:val="003438FB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5D63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169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E77BD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1C8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17EF"/>
    <w:rsid w:val="008A2903"/>
    <w:rsid w:val="008A2EA0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4A3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87380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698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60A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617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4F6A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29BB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2024-02-16T10:36:00Z</dcterms:modified>
</cp:coreProperties>
</file>