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918F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918F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776E88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776E88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76E88" w:rsidRPr="00776E88">
        <w:rPr>
          <w:rFonts w:ascii="GHEA Grapalat" w:hAnsi="GHEA Grapalat" w:cs="Sylfaen"/>
          <w:b/>
          <w:szCs w:val="18"/>
          <w:u w:val="single"/>
          <w:lang w:val="hy-AM"/>
        </w:rPr>
        <w:t>11</w:t>
      </w:r>
      <w:r w:rsidR="00FF49B5" w:rsidRPr="00776E88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02E8B" w:rsidRPr="00902E8B" w:rsidRDefault="00902E8B" w:rsidP="00902E8B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ՀԱՅԱՍՏԱՆԻ ՀԱՆՐԱՊԵՏՈՒԹՅԱՆ ՇԻՐԱԿԻ ՄԱՐԶԻ ԳՅՈՒՄՐԻ ՀԱՄԱՅՆՔԻ </w:t>
      </w:r>
      <w:r w:rsidRPr="00902E8B">
        <w:rPr>
          <w:rFonts w:ascii="GHEA Grapalat" w:hAnsi="GHEA Grapalat"/>
          <w:b/>
          <w:color w:val="000000"/>
          <w:sz w:val="22"/>
          <w:szCs w:val="22"/>
          <w:lang w:val="hy-AM"/>
        </w:rPr>
        <w:t>ՀԱՇՎԵԿՇՌՈՒՄ ԳՏՆՎՈՂ ԳՅՈՒՄՐԻ ՔԱՂԱՔԻ ՂԱՐԻԲՋԱՆՅԱՆ 2 ՀԱՍՑԵԻ ԹԻՎ 2-ՐԴ ԳԵՐԵԶՄԱՆԱՏԱՆ ՊԱՀԱԿԱԿԵՏԻ ՇԵՆՔԻ ԿՏՈՒՐԻ ՎԵՐԱՆՈՐՈԳՄԱՆ ՀԱՄԱՐ  ԳՈՒՄԱՐ  ՀԱՏԿԱՑՆԵԼՈՒ ՄԱՍԻՆ</w:t>
      </w:r>
    </w:p>
    <w:p w:rsidR="00902E8B" w:rsidRPr="00902E8B" w:rsidRDefault="00902E8B" w:rsidP="00902E8B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902E8B" w:rsidRPr="00902E8B" w:rsidRDefault="00902E8B" w:rsidP="00902E8B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2E8B">
        <w:rPr>
          <w:rFonts w:ascii="GHEA Grapalat" w:hAnsi="GHEA Grapalat"/>
          <w:sz w:val="22"/>
          <w:szCs w:val="22"/>
          <w:lang w:val="hy-AM"/>
        </w:rPr>
        <w:t xml:space="preserve">     Ելնելով Հայաստանի Հանրապետության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color w:val="000000"/>
          <w:sz w:val="22"/>
          <w:szCs w:val="22"/>
          <w:lang w:val="hy-AM"/>
        </w:rPr>
        <w:t>Գյումրի համայնքի հաշվեկշռում գտնվող  Գյումրի քաղաքի Ղարիբջանյան 2 հասցեի թիվ 2-րդ գերեզմանատան պահակակետի շենքի կտուրի վերանորոգման համար գումար</w:t>
      </w:r>
      <w:r w:rsidRPr="00902E8B">
        <w:rPr>
          <w:rFonts w:ascii="GHEA Grapalat" w:hAnsi="GHEA Grapalat"/>
          <w:color w:val="000000"/>
          <w:sz w:val="22"/>
          <w:szCs w:val="22"/>
          <w:lang w:val="af-ZA"/>
        </w:rPr>
        <w:t xml:space="preserve"> հատկացնելու անհրաժեշտությունից, </w:t>
      </w:r>
      <w:r w:rsidRPr="00902E8B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օրենքի 10-րդ հոդվածի 11-րդ մասով, </w:t>
      </w:r>
      <w:r w:rsidR="00150573" w:rsidRPr="00150573">
        <w:rPr>
          <w:rFonts w:ascii="GHEA Grapalat" w:hAnsi="GHEA Grapalat" w:cs="Sylfaen"/>
          <w:sz w:val="22"/>
          <w:lang w:val="hy-AM"/>
        </w:rPr>
        <w:t>Հայաստանի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Հանրապետության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Շիրակի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մարզի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  <w:lang w:val="hy-AM"/>
        </w:rPr>
        <w:t>Գյումրի համայնքի ավագանու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902E8B">
        <w:rPr>
          <w:rFonts w:ascii="GHEA Grapalat" w:hAnsi="GHEA Grapalat"/>
          <w:sz w:val="22"/>
          <w:szCs w:val="22"/>
          <w:lang w:val="hy-AM"/>
        </w:rPr>
        <w:t>թվականի նոյեմբերի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902E8B">
        <w:rPr>
          <w:rFonts w:ascii="GHEA Grapalat" w:hAnsi="GHEA Grapalat"/>
          <w:sz w:val="22"/>
          <w:szCs w:val="22"/>
          <w:lang w:val="hy-AM"/>
        </w:rPr>
        <w:t>ի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="0015057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902E8B">
        <w:rPr>
          <w:rFonts w:ascii="GHEA Grapalat" w:hAnsi="GHEA Grapalat"/>
          <w:sz w:val="22"/>
          <w:szCs w:val="22"/>
          <w:lang w:val="af-ZA"/>
        </w:rPr>
        <w:t>N 119-</w:t>
      </w:r>
      <w:r w:rsidRPr="00902E8B">
        <w:rPr>
          <w:rFonts w:ascii="GHEA Grapalat" w:hAnsi="GHEA Grapalat"/>
          <w:sz w:val="22"/>
          <w:szCs w:val="22"/>
          <w:lang w:val="hy-AM"/>
        </w:rPr>
        <w:t>Նորոշման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902E8B">
        <w:rPr>
          <w:rFonts w:ascii="GHEA Grapalat" w:hAnsi="GHEA Grapalat"/>
          <w:sz w:val="22"/>
          <w:szCs w:val="22"/>
          <w:lang w:val="hy-AM"/>
        </w:rPr>
        <w:t>ին կետով հաստատված կարգի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902E8B">
        <w:rPr>
          <w:rFonts w:ascii="GHEA Grapalat" w:hAnsi="GHEA Grapalat"/>
          <w:sz w:val="22"/>
          <w:szCs w:val="22"/>
          <w:lang w:val="hy-AM"/>
        </w:rPr>
        <w:t>րդ կետի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902E8B">
        <w:rPr>
          <w:rFonts w:ascii="GHEA Grapalat" w:hAnsi="GHEA Grapalat"/>
          <w:sz w:val="22"/>
          <w:szCs w:val="22"/>
          <w:lang w:val="hy-AM"/>
        </w:rPr>
        <w:t>ին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և 2-</w:t>
      </w:r>
      <w:r w:rsidRPr="00902E8B">
        <w:rPr>
          <w:rFonts w:ascii="GHEA Grapalat" w:hAnsi="GHEA Grapalat"/>
          <w:sz w:val="22"/>
          <w:szCs w:val="22"/>
          <w:lang w:val="hy-AM"/>
        </w:rPr>
        <w:t xml:space="preserve">րդ ենթակետերով </w:t>
      </w:r>
      <w:r w:rsidRPr="00902E8B">
        <w:rPr>
          <w:rFonts w:ascii="GHEA Grapalat" w:hAnsi="GHEA Grapalat" w:cs="Sylfaen"/>
          <w:sz w:val="22"/>
          <w:szCs w:val="22"/>
          <w:lang w:val="hy-AM"/>
        </w:rPr>
        <w:t>և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902E8B">
        <w:rPr>
          <w:rFonts w:ascii="GHEA Grapalat" w:hAnsi="GHEA Grapalat"/>
          <w:sz w:val="22"/>
          <w:szCs w:val="22"/>
          <w:lang w:val="hy-AM"/>
        </w:rPr>
        <w:t>«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>Հավերժ հիշատակ</w:t>
      </w:r>
      <w:r w:rsidRPr="00902E8B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փակ բաժնետիրական ընկերության </w:t>
      </w:r>
      <w:r w:rsidRPr="00902E8B">
        <w:rPr>
          <w:rFonts w:ascii="GHEA Grapalat" w:hAnsi="GHEA Grapalat"/>
          <w:sz w:val="22"/>
          <w:szCs w:val="22"/>
          <w:lang w:val="af-ZA"/>
        </w:rPr>
        <w:t>(</w:t>
      </w:r>
      <w:r w:rsidRPr="00902E8B">
        <w:rPr>
          <w:rFonts w:ascii="GHEA Grapalat" w:hAnsi="GHEA Grapalat"/>
          <w:sz w:val="22"/>
          <w:szCs w:val="22"/>
          <w:lang w:val="hy-AM"/>
        </w:rPr>
        <w:t>այսուհետ՝ ընկերություն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տնօրենի ժամանակավոր պաշտոնակատար </w:t>
      </w:r>
      <w:r w:rsidRPr="00902E8B">
        <w:rPr>
          <w:rFonts w:ascii="GHEA Grapalat" w:hAnsi="GHEA Grapalat"/>
          <w:sz w:val="22"/>
          <w:szCs w:val="22"/>
          <w:lang w:val="hy-AM"/>
        </w:rPr>
        <w:t xml:space="preserve">Էդվարդ Բաղրամյանի՝ 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համայնքի ղեկավարին ուղղված 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902E8B">
        <w:rPr>
          <w:rFonts w:ascii="GHEA Grapalat" w:hAnsi="GHEA Grapalat"/>
          <w:sz w:val="22"/>
          <w:szCs w:val="22"/>
          <w:lang w:val="hy-AM"/>
        </w:rPr>
        <w:t>հունիսի 7</w:t>
      </w:r>
      <w:r w:rsidRPr="00902E8B">
        <w:rPr>
          <w:rFonts w:ascii="GHEA Grapalat" w:hAnsi="GHEA Grapalat"/>
          <w:sz w:val="22"/>
          <w:szCs w:val="22"/>
          <w:lang w:val="af-ZA"/>
        </w:rPr>
        <w:t>-</w:t>
      </w:r>
      <w:r w:rsidRPr="00902E8B">
        <w:rPr>
          <w:rFonts w:ascii="GHEA Grapalat" w:hAnsi="GHEA Grapalat"/>
          <w:sz w:val="22"/>
          <w:szCs w:val="22"/>
          <w:lang w:val="hy-AM"/>
        </w:rPr>
        <w:t>ի զեկուցագիրը</w:t>
      </w:r>
      <w:r w:rsidRPr="00902E8B">
        <w:rPr>
          <w:rFonts w:ascii="GHEA Grapalat" w:hAnsi="GHEA Grapalat"/>
          <w:sz w:val="22"/>
          <w:szCs w:val="22"/>
          <w:lang w:val="af-ZA"/>
        </w:rPr>
        <w:t>`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902E8B">
        <w:rPr>
          <w:rFonts w:ascii="GHEA Grapalat" w:hAnsi="GHEA Grapalat" w:cs="Sylfaen"/>
          <w:b/>
          <w:sz w:val="22"/>
          <w:szCs w:val="22"/>
          <w:lang w:val="af-ZA"/>
        </w:rPr>
        <w:t xml:space="preserve"> Շիրակի մարզի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902E8B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902E8B" w:rsidRPr="00902E8B" w:rsidRDefault="00902E8B" w:rsidP="00902E8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02E8B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Pr="00902E8B">
        <w:rPr>
          <w:rFonts w:ascii="GHEA Grapalat" w:hAnsi="GHEA Grapalat"/>
          <w:sz w:val="22"/>
          <w:szCs w:val="22"/>
          <w:lang w:val="hy-AM"/>
        </w:rPr>
        <w:t xml:space="preserve"> Ը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նկերությանը </w:t>
      </w:r>
      <w:r w:rsidR="00150573" w:rsidRPr="00150573">
        <w:rPr>
          <w:rFonts w:ascii="GHEA Grapalat" w:hAnsi="GHEA Grapalat" w:cs="Sylfaen"/>
          <w:sz w:val="22"/>
          <w:lang w:val="hy-AM"/>
        </w:rPr>
        <w:t>Հայաստանի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Հանրապետության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Շիրակի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="00150573" w:rsidRPr="00150573">
        <w:rPr>
          <w:rFonts w:ascii="GHEA Grapalat" w:hAnsi="GHEA Grapalat" w:cs="Sylfaen"/>
          <w:sz w:val="22"/>
          <w:lang w:val="hy-AM"/>
        </w:rPr>
        <w:t>մարզի</w:t>
      </w:r>
      <w:r w:rsidR="00150573">
        <w:rPr>
          <w:rFonts w:ascii="GHEA Grapalat" w:hAnsi="GHEA Grapalat" w:cs="Sylfaen"/>
          <w:sz w:val="22"/>
          <w:lang w:val="af-ZA"/>
        </w:rPr>
        <w:t xml:space="preserve"> </w:t>
      </w:r>
      <w:r w:rsidRPr="00902E8B">
        <w:rPr>
          <w:rFonts w:ascii="GHEA Grapalat" w:hAnsi="GHEA Grapalat"/>
          <w:color w:val="000000"/>
          <w:sz w:val="22"/>
          <w:szCs w:val="22"/>
          <w:lang w:val="hy-AM"/>
        </w:rPr>
        <w:t>Գյումրի համայնքի հաշվեկշռում գտնվող Գյումրի քաղաքի Ղարիբջանյան 2 հասցեի թիվ 2-րդ գերեզմանատան պահակակետի շենքի կտուրի</w:t>
      </w:r>
      <w:r w:rsidR="00150573" w:rsidRPr="0015057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02E8B">
        <w:rPr>
          <w:rFonts w:ascii="GHEA Grapalat" w:hAnsi="GHEA Grapalat"/>
          <w:color w:val="000000"/>
          <w:sz w:val="22"/>
          <w:szCs w:val="22"/>
          <w:lang w:val="hy-AM"/>
        </w:rPr>
        <w:t>վերանորոգման</w:t>
      </w:r>
      <w:r w:rsidR="00150573" w:rsidRPr="0015057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02E8B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="00150573" w:rsidRPr="0015057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հատկացնել  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555 814 </w:t>
      </w:r>
      <w:r w:rsidRPr="00902E8B">
        <w:rPr>
          <w:rFonts w:ascii="GHEA Grapalat" w:hAnsi="GHEA Grapalat"/>
          <w:sz w:val="22"/>
          <w:szCs w:val="22"/>
          <w:lang w:val="af-ZA"/>
        </w:rPr>
        <w:t>(</w:t>
      </w:r>
      <w:r w:rsidRPr="00902E8B">
        <w:rPr>
          <w:rFonts w:ascii="GHEA Grapalat" w:hAnsi="GHEA Grapalat" w:cs="Sylfaen"/>
          <w:sz w:val="22"/>
          <w:szCs w:val="22"/>
          <w:lang w:val="hy-AM"/>
        </w:rPr>
        <w:t>հինգ հարյուր հիսունհինգ հազար ութ հարյուր տասնչորս</w:t>
      </w:r>
      <w:r w:rsidRPr="00902E8B">
        <w:rPr>
          <w:rFonts w:ascii="GHEA Grapalat" w:hAnsi="GHEA Grapalat" w:cs="Sylfaen"/>
          <w:sz w:val="22"/>
          <w:szCs w:val="22"/>
          <w:lang w:val="af-ZA"/>
        </w:rPr>
        <w:t>) Հայաստանի Հանրապետության դրամ:</w:t>
      </w:r>
    </w:p>
    <w:p w:rsidR="00902E8B" w:rsidRPr="00902E8B" w:rsidRDefault="00902E8B" w:rsidP="00902E8B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02E8B">
        <w:rPr>
          <w:rFonts w:ascii="GHEA Grapalat" w:hAnsi="GHEA Grapalat"/>
          <w:color w:val="000000"/>
          <w:sz w:val="22"/>
          <w:szCs w:val="22"/>
          <w:lang w:val="af-ZA"/>
        </w:rPr>
        <w:t xml:space="preserve">2. 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902E8B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902E8B">
        <w:rPr>
          <w:rFonts w:ascii="GHEA Grapalat" w:hAnsi="GHEA Grapalat" w:cs="Sylfaen"/>
          <w:sz w:val="22"/>
          <w:szCs w:val="22"/>
        </w:rPr>
        <w:t>համայնքապետարանի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  <w:lang w:val="hy-AM"/>
        </w:rPr>
        <w:t>ֆ</w:t>
      </w:r>
      <w:r w:rsidRPr="00902E8B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902E8B">
        <w:rPr>
          <w:rFonts w:ascii="GHEA Grapalat" w:hAnsi="GHEA Grapalat"/>
          <w:sz w:val="22"/>
          <w:szCs w:val="22"/>
          <w:lang w:val="ru-RU"/>
        </w:rPr>
        <w:t>գլխավոր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  <w:lang w:val="ru-RU"/>
        </w:rPr>
        <w:t>ֆինանսիստին</w:t>
      </w:r>
      <w:r w:rsidRPr="00902E8B">
        <w:rPr>
          <w:rFonts w:ascii="GHEA Grapalat" w:hAnsi="GHEA Grapalat"/>
          <w:sz w:val="22"/>
          <w:szCs w:val="22"/>
          <w:lang w:val="af-ZA"/>
        </w:rPr>
        <w:t>՝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  <w:lang w:val="af-ZA"/>
        </w:rPr>
        <w:t>1-</w:t>
      </w:r>
      <w:r w:rsidRPr="00902E8B">
        <w:rPr>
          <w:rFonts w:ascii="GHEA Grapalat" w:hAnsi="GHEA Grapalat"/>
          <w:sz w:val="22"/>
          <w:szCs w:val="22"/>
          <w:lang w:val="ru-RU"/>
        </w:rPr>
        <w:t>ին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902E8B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902E8B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6/6/1 </w:t>
      </w:r>
      <w:r w:rsidRPr="00902E8B">
        <w:rPr>
          <w:rFonts w:ascii="GHEA Grapalat" w:hAnsi="GHEA Grapalat"/>
          <w:sz w:val="22"/>
          <w:szCs w:val="22"/>
        </w:rPr>
        <w:t>գործառական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</w:rPr>
        <w:t>դասակարգման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(42</w:t>
      </w:r>
      <w:r w:rsidRPr="00902E8B">
        <w:rPr>
          <w:rFonts w:ascii="GHEA Grapalat" w:hAnsi="GHEA Grapalat"/>
          <w:sz w:val="22"/>
          <w:szCs w:val="22"/>
          <w:lang w:val="hy-AM"/>
        </w:rPr>
        <w:t>51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902E8B">
        <w:rPr>
          <w:rFonts w:ascii="GHEA Grapalat" w:hAnsi="GHEA Grapalat"/>
          <w:sz w:val="22"/>
          <w:szCs w:val="22"/>
          <w:lang w:val="hy-AM"/>
        </w:rPr>
        <w:t>«Շենքերի և կառույցների և ընթացիկ նորոգում և պահպանում»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</w:rPr>
        <w:t>տնտեսագիտական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</w:rPr>
        <w:t>դասակարգման</w:t>
      </w:r>
      <w:r w:rsidRPr="00902E8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02E8B">
        <w:rPr>
          <w:rFonts w:ascii="GHEA Grapalat" w:hAnsi="GHEA Grapalat"/>
          <w:sz w:val="22"/>
          <w:szCs w:val="22"/>
        </w:rPr>
        <w:t>հոդվածից՝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902E8B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02E8B" w:rsidRPr="00902E8B" w:rsidRDefault="00902E8B" w:rsidP="00902E8B">
      <w:pPr>
        <w:tabs>
          <w:tab w:val="left" w:pos="2235"/>
        </w:tabs>
        <w:ind w:right="-138"/>
        <w:jc w:val="both"/>
        <w:rPr>
          <w:rFonts w:ascii="GHEA Grapalat" w:hAnsi="GHEA Grapalat"/>
          <w:sz w:val="22"/>
          <w:szCs w:val="22"/>
          <w:lang w:val="hy-AM"/>
        </w:rPr>
      </w:pPr>
      <w:r w:rsidRPr="00902E8B">
        <w:rPr>
          <w:rFonts w:ascii="GHEA Grapalat" w:hAnsi="GHEA Grapalat" w:cs="Sylfaen"/>
          <w:sz w:val="22"/>
          <w:szCs w:val="22"/>
          <w:lang w:val="hy-AM"/>
        </w:rPr>
        <w:t>3</w:t>
      </w:r>
      <w:r w:rsidRPr="00902E8B">
        <w:rPr>
          <w:rFonts w:ascii="Cambria Math" w:hAnsi="Cambria Math" w:cs="Sylfaen"/>
          <w:sz w:val="22"/>
          <w:szCs w:val="22"/>
          <w:lang w:val="hy-AM"/>
        </w:rPr>
        <w:t>․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bookmarkStart w:id="0" w:name="_GoBack"/>
      <w:r w:rsidRPr="00902E8B">
        <w:rPr>
          <w:rFonts w:ascii="GHEA Grapalat" w:hAnsi="GHEA Grapalat" w:cs="Sylfaen"/>
          <w:sz w:val="22"/>
          <w:szCs w:val="22"/>
          <w:lang w:val="hy-AM"/>
        </w:rPr>
        <w:t>Սույն որոշումն ուժի մեջ է</w:t>
      </w:r>
      <w:r w:rsidR="00150573" w:rsidRPr="001505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2E8B">
        <w:rPr>
          <w:rFonts w:ascii="GHEA Grapalat" w:hAnsi="GHEA Grapalat" w:cs="Sylfaen"/>
          <w:sz w:val="22"/>
          <w:szCs w:val="22"/>
          <w:lang w:val="hy-AM"/>
        </w:rPr>
        <w:t xml:space="preserve">մտնում ընկերության տնօրենի </w:t>
      </w:r>
      <w:r w:rsidRPr="00902E8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ժամանակավոր պաշտոնակատար </w:t>
      </w:r>
      <w:r w:rsidRPr="00902E8B">
        <w:rPr>
          <w:rFonts w:ascii="GHEA Grapalat" w:hAnsi="GHEA Grapalat"/>
          <w:sz w:val="22"/>
          <w:szCs w:val="22"/>
          <w:lang w:val="hy-AM"/>
        </w:rPr>
        <w:t>Էդվարդ Բաղրամյանին պատշաճ իրազեկման օրվան հաջորդող օրվանից։</w:t>
      </w:r>
    </w:p>
    <w:p w:rsidR="00902E8B" w:rsidRPr="00902E8B" w:rsidRDefault="00902E8B" w:rsidP="00902E8B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hy-AM"/>
        </w:rPr>
      </w:pPr>
    </w:p>
    <w:bookmarkEnd w:id="0"/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918F8" w:rsidRPr="00D42D90" w:rsidRDefault="002918F8" w:rsidP="002918F8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D42D90">
        <w:rPr>
          <w:rFonts w:ascii="GHEA Grapalat" w:hAnsi="GHEA Grapalat"/>
          <w:b/>
          <w:noProof/>
          <w:sz w:val="22"/>
          <w:szCs w:val="22"/>
        </w:rPr>
        <w:t>24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2918F8" w:rsidRPr="00D42D90" w:rsidTr="004405E8">
        <w:trPr>
          <w:trHeight w:val="1073"/>
        </w:trPr>
        <w:tc>
          <w:tcPr>
            <w:tcW w:w="7128" w:type="dxa"/>
          </w:tcPr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Ս.Հովհաննիսյան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918F8" w:rsidRPr="002918F8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2918F8" w:rsidRPr="002918F8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918F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2918F8" w:rsidRPr="00D42D90" w:rsidRDefault="002918F8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918F8" w:rsidRPr="00D42D90" w:rsidRDefault="002918F8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918F8" w:rsidRPr="00D42D90" w:rsidRDefault="002918F8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918F8" w:rsidRPr="00D42D90" w:rsidRDefault="002918F8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776E88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1B0B75" w:rsidRDefault="001B0B75" w:rsidP="001B0B75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1B0B75" w:rsidRDefault="001B0B75" w:rsidP="001B0B7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1B0B75" w:rsidRDefault="001B0B75" w:rsidP="001B0B7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B0B75" w:rsidRDefault="001B0B75" w:rsidP="001B0B7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BA2" w:rsidRDefault="008B6BA2" w:rsidP="00FF2C33">
      <w:r>
        <w:separator/>
      </w:r>
    </w:p>
  </w:endnote>
  <w:endnote w:type="continuationSeparator" w:id="1">
    <w:p w:rsidR="008B6BA2" w:rsidRDefault="008B6BA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BA2" w:rsidRDefault="008B6BA2" w:rsidP="00FF2C33">
      <w:r>
        <w:separator/>
      </w:r>
    </w:p>
  </w:footnote>
  <w:footnote w:type="continuationSeparator" w:id="1">
    <w:p w:rsidR="008B6BA2" w:rsidRDefault="008B6BA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2D48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6A6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0573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6894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0B75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3CD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5F3B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8F8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66DD4"/>
    <w:rsid w:val="007706A8"/>
    <w:rsid w:val="00770ABA"/>
    <w:rsid w:val="007729AF"/>
    <w:rsid w:val="0077318D"/>
    <w:rsid w:val="007737D7"/>
    <w:rsid w:val="00775487"/>
    <w:rsid w:val="00776E88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B6BA2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E8B"/>
    <w:rsid w:val="009030C2"/>
    <w:rsid w:val="009032CE"/>
    <w:rsid w:val="00903C88"/>
    <w:rsid w:val="00903EE9"/>
    <w:rsid w:val="00904B67"/>
    <w:rsid w:val="00905940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0FF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46A4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2023-07-06T06:56:00Z</dcterms:modified>
</cp:coreProperties>
</file>