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47C7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47C7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524916">
        <w:rPr>
          <w:rFonts w:ascii="GHEA Grapalat" w:hAnsi="GHEA Grapalat" w:cs="Sylfaen"/>
          <w:b/>
          <w:szCs w:val="18"/>
          <w:u w:val="single"/>
          <w:lang w:val="hy-AM"/>
        </w:rPr>
        <w:t>50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4E449B" w:rsidRDefault="004E449B" w:rsidP="004E449B">
      <w:pPr>
        <w:jc w:val="center"/>
        <w:rPr>
          <w:rFonts w:ascii="GHEA Grapalat" w:hAnsi="GHEA Grapalat"/>
          <w:b/>
          <w:sz w:val="22"/>
          <w:lang w:val="hy-AM"/>
        </w:rPr>
      </w:pPr>
      <w:r w:rsidRPr="004E449B">
        <w:rPr>
          <w:rFonts w:ascii="GHEA Grapalat" w:hAnsi="GHEA Grapalat"/>
          <w:b/>
          <w:caps/>
          <w:sz w:val="22"/>
          <w:lang w:val="hy-AM"/>
        </w:rPr>
        <w:t xml:space="preserve">ՀայաստանԻ ՏԱՐԱԾՔԱՅԻՆ ԶԱՐԳԱՑՄԱՆ հիմնադրամիՆ Շինարարության թույլտվության </w:t>
      </w:r>
      <w:r w:rsidR="00F10F41">
        <w:rPr>
          <w:rFonts w:ascii="GHEA Grapalat" w:hAnsi="GHEA Grapalat"/>
          <w:b/>
          <w:sz w:val="22"/>
          <w:lang w:val="hy-AM"/>
        </w:rPr>
        <w:t>ՏԵՂԱԿԱՆ ՏՈՒՐՔԻ ԵՎ ՎՃԱՐ</w:t>
      </w:r>
      <w:r w:rsidR="00770B5C">
        <w:rPr>
          <w:rFonts w:ascii="GHEA Grapalat" w:hAnsi="GHEA Grapalat"/>
          <w:b/>
          <w:sz w:val="22"/>
          <w:lang w:val="hy-AM"/>
        </w:rPr>
        <w:t>Ի ԱՐՏՈՆՈՒԹՅՈՒՆՆԵՐ</w:t>
      </w:r>
    </w:p>
    <w:p w:rsidR="004E449B" w:rsidRDefault="004E449B" w:rsidP="004E449B">
      <w:pPr>
        <w:jc w:val="center"/>
        <w:rPr>
          <w:rFonts w:ascii="GHEA Grapalat" w:hAnsi="GHEA Grapalat"/>
          <w:b/>
          <w:sz w:val="22"/>
          <w:lang w:val="hy-AM"/>
        </w:rPr>
      </w:pPr>
      <w:r w:rsidRPr="004E449B">
        <w:rPr>
          <w:rFonts w:ascii="GHEA Grapalat" w:hAnsi="GHEA Grapalat"/>
          <w:b/>
          <w:sz w:val="22"/>
          <w:lang w:val="hy-AM"/>
        </w:rPr>
        <w:t xml:space="preserve"> ԿԻՐԱՌԵԼՈՒ ՄԱՍԻՆ</w:t>
      </w:r>
    </w:p>
    <w:p w:rsidR="004E449B" w:rsidRPr="004E449B" w:rsidRDefault="004E449B" w:rsidP="004E449B">
      <w:pPr>
        <w:jc w:val="center"/>
        <w:rPr>
          <w:rFonts w:ascii="GHEA Grapalat" w:hAnsi="GHEA Grapalat"/>
          <w:sz w:val="22"/>
          <w:lang w:val="hy-AM"/>
        </w:rPr>
      </w:pPr>
    </w:p>
    <w:p w:rsidR="004E449B" w:rsidRPr="004E449B" w:rsidRDefault="004E449B" w:rsidP="004E449B">
      <w:pPr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 </w:t>
      </w:r>
      <w:r w:rsidRPr="004E449B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«Տեղական տուրքերի և վճարների մասին» օրենքի 16-րդ հոդվածի 1-ին և 3-րդ մասերով և հիմք ընդունելով Հայաստանի տարածքային զարգացման հիմնադրամի</w:t>
      </w:r>
      <w:r w:rsidR="00F10F41">
        <w:rPr>
          <w:rFonts w:ascii="GHEA Grapalat" w:hAnsi="GHEA Grapalat"/>
          <w:sz w:val="22"/>
          <w:lang w:val="hy-AM"/>
        </w:rPr>
        <w:t xml:space="preserve"> </w:t>
      </w:r>
      <w:r w:rsidR="00F10F41" w:rsidRPr="004E449B">
        <w:rPr>
          <w:rFonts w:ascii="GHEA Grapalat" w:hAnsi="GHEA Grapalat"/>
          <w:sz w:val="22"/>
          <w:lang w:val="hy-AM"/>
        </w:rPr>
        <w:t>(</w:t>
      </w:r>
      <w:r w:rsidR="00F10F41">
        <w:rPr>
          <w:rFonts w:ascii="GHEA Grapalat" w:hAnsi="GHEA Grapalat"/>
          <w:sz w:val="22"/>
          <w:lang w:val="hy-AM"/>
        </w:rPr>
        <w:t>այսուհետ՝ հիմնադրամ</w:t>
      </w:r>
      <w:r w:rsidR="00F10F41" w:rsidRPr="004E449B">
        <w:rPr>
          <w:rFonts w:ascii="GHEA Grapalat" w:hAnsi="GHEA Grapalat"/>
          <w:sz w:val="22"/>
          <w:lang w:val="hy-AM"/>
        </w:rPr>
        <w:t>)</w:t>
      </w:r>
      <w:r w:rsidRPr="004E449B">
        <w:rPr>
          <w:rFonts w:ascii="GHEA Grapalat" w:hAnsi="GHEA Grapalat"/>
          <w:sz w:val="22"/>
          <w:lang w:val="hy-AM"/>
        </w:rPr>
        <w:t xml:space="preserve"> գործադիր տնօրենի գրությունը</w:t>
      </w:r>
      <w:r w:rsidR="00F10F41">
        <w:rPr>
          <w:rFonts w:ascii="GHEA Grapalat" w:hAnsi="GHEA Grapalat"/>
          <w:sz w:val="22"/>
          <w:lang w:val="hy-AM"/>
        </w:rPr>
        <w:t xml:space="preserve"> </w:t>
      </w:r>
      <w:r w:rsidRPr="004E449B">
        <w:rPr>
          <w:rFonts w:ascii="GHEA Grapalat" w:hAnsi="GHEA Grapalat"/>
          <w:sz w:val="22"/>
          <w:lang w:val="hy-AM"/>
        </w:rPr>
        <w:t xml:space="preserve">(Գյումրու համայնքապետարանում մուտքագրված 2023 թվականի փետրվարի 9-ին N </w:t>
      </w:r>
      <w:r w:rsidR="00F10F41">
        <w:rPr>
          <w:rFonts w:ascii="GHEA Grapalat" w:hAnsi="GHEA Grapalat"/>
          <w:bCs/>
          <w:sz w:val="22"/>
          <w:lang w:val="hy-AM"/>
        </w:rPr>
        <w:t xml:space="preserve">1959 </w:t>
      </w:r>
      <w:r w:rsidRPr="004E449B">
        <w:rPr>
          <w:rFonts w:ascii="GHEA Grapalat" w:hAnsi="GHEA Grapalat"/>
          <w:bCs/>
          <w:sz w:val="22"/>
          <w:lang w:val="hy-AM"/>
        </w:rPr>
        <w:t>թվագրմամբ</w:t>
      </w:r>
      <w:r w:rsidRPr="004E449B">
        <w:rPr>
          <w:rFonts w:ascii="GHEA Grapalat" w:hAnsi="GHEA Grapalat"/>
          <w:sz w:val="22"/>
          <w:lang w:val="hy-AM"/>
        </w:rPr>
        <w:t xml:space="preserve">)՝ </w:t>
      </w:r>
      <w:r w:rsidRPr="004E449B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4E449B">
        <w:rPr>
          <w:rFonts w:ascii="GHEA Grapalat" w:hAnsi="GHEA Grapalat"/>
          <w:sz w:val="22"/>
          <w:lang w:val="hy-AM"/>
        </w:rPr>
        <w:t xml:space="preserve"> </w:t>
      </w:r>
      <w:r w:rsidRPr="004E449B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</w:p>
    <w:p w:rsidR="004E449B" w:rsidRPr="004E449B" w:rsidRDefault="004E449B" w:rsidP="004E449B">
      <w:pPr>
        <w:pStyle w:val="ae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F10F41">
        <w:rPr>
          <w:rFonts w:ascii="GHEA Grapalat" w:hAnsi="GHEA Grapalat" w:cs="Sylfaen"/>
          <w:szCs w:val="24"/>
          <w:lang w:val="hy-AM"/>
        </w:rPr>
        <w:t>Կիրառել</w:t>
      </w:r>
      <w:r w:rsidRPr="00F10F41">
        <w:rPr>
          <w:rFonts w:ascii="GHEA Grapalat" w:hAnsi="GHEA Grapalat"/>
          <w:szCs w:val="24"/>
          <w:lang w:val="hy-AM"/>
        </w:rPr>
        <w:t xml:space="preserve"> </w:t>
      </w:r>
      <w:r w:rsidR="00F10F41">
        <w:rPr>
          <w:rFonts w:ascii="GHEA Grapalat" w:hAnsi="GHEA Grapalat"/>
          <w:szCs w:val="24"/>
          <w:lang w:val="hy-AM"/>
        </w:rPr>
        <w:t>արտոնություն</w:t>
      </w:r>
      <w:r w:rsidR="00770B5C">
        <w:rPr>
          <w:rFonts w:ascii="GHEA Grapalat" w:hAnsi="GHEA Grapalat"/>
          <w:szCs w:val="24"/>
          <w:lang w:val="hy-AM"/>
        </w:rPr>
        <w:t>ներ</w:t>
      </w:r>
      <w:r w:rsidRPr="00F10F41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/>
          <w:szCs w:val="24"/>
          <w:lang w:val="hy-AM"/>
        </w:rPr>
        <w:t>«Տեղական տնտեսության և ենթակառուցվածքների զարգացման» ծրագրի շրջանակներում նախատես</w:t>
      </w:r>
      <w:r w:rsidRPr="00F10F41">
        <w:rPr>
          <w:rFonts w:ascii="GHEA Grapalat" w:hAnsi="GHEA Grapalat"/>
          <w:szCs w:val="24"/>
          <w:lang w:val="hy-AM"/>
        </w:rPr>
        <w:t xml:space="preserve">վող </w:t>
      </w:r>
      <w:r w:rsidRPr="004E449B">
        <w:rPr>
          <w:rFonts w:ascii="GHEA Grapalat" w:hAnsi="GHEA Grapalat"/>
          <w:szCs w:val="24"/>
          <w:lang w:val="hy-AM"/>
        </w:rPr>
        <w:t>Հ</w:t>
      </w:r>
      <w:r w:rsidRPr="00F10F41">
        <w:rPr>
          <w:rFonts w:ascii="GHEA Grapalat" w:hAnsi="GHEA Grapalat"/>
          <w:szCs w:val="24"/>
          <w:lang w:val="hy-AM"/>
        </w:rPr>
        <w:t xml:space="preserve">այաստանի </w:t>
      </w:r>
      <w:r w:rsidRPr="004E449B">
        <w:rPr>
          <w:rFonts w:ascii="GHEA Grapalat" w:hAnsi="GHEA Grapalat"/>
          <w:szCs w:val="24"/>
          <w:lang w:val="hy-AM"/>
        </w:rPr>
        <w:t>Հ</w:t>
      </w:r>
      <w:r w:rsidRPr="00F10F41">
        <w:rPr>
          <w:rFonts w:ascii="GHEA Grapalat" w:hAnsi="GHEA Grapalat"/>
          <w:szCs w:val="24"/>
          <w:lang w:val="hy-AM"/>
        </w:rPr>
        <w:t>անրապետության</w:t>
      </w:r>
      <w:r w:rsidRPr="004E449B">
        <w:rPr>
          <w:rFonts w:ascii="GHEA Grapalat" w:hAnsi="GHEA Grapalat"/>
          <w:szCs w:val="24"/>
          <w:lang w:val="hy-AM"/>
        </w:rPr>
        <w:t xml:space="preserve"> Շիրակի մարզի Գյումրի քաղաքի զբոսաշրջության ենթակառուցվածքների և ճանապարհների վերակառուցում ենթածրագրի թվով 5 բաղադրիչների</w:t>
      </w:r>
      <w:r w:rsidRPr="00F10F41">
        <w:rPr>
          <w:rFonts w:ascii="GHEA Grapalat" w:hAnsi="GHEA Grapalat"/>
          <w:szCs w:val="24"/>
          <w:lang w:val="hy-AM"/>
        </w:rPr>
        <w:t xml:space="preserve">՝ </w:t>
      </w:r>
      <w:r w:rsidRPr="004E449B">
        <w:rPr>
          <w:rFonts w:ascii="GHEA Grapalat" w:hAnsi="GHEA Grapalat"/>
          <w:szCs w:val="24"/>
          <w:lang w:val="hy-AM"/>
        </w:rPr>
        <w:t>«Խանջյան և Չայկովսկի փողոցների վերականգնում»</w:t>
      </w:r>
      <w:r w:rsidRPr="00F10F41">
        <w:rPr>
          <w:rFonts w:ascii="GHEA Grapalat" w:hAnsi="GHEA Grapalat"/>
          <w:szCs w:val="24"/>
          <w:lang w:val="hy-AM"/>
        </w:rPr>
        <w:t xml:space="preserve">, </w:t>
      </w:r>
      <w:r w:rsidRPr="004E449B">
        <w:rPr>
          <w:rFonts w:ascii="GHEA Grapalat" w:hAnsi="GHEA Grapalat"/>
          <w:szCs w:val="24"/>
          <w:lang w:val="hy-AM"/>
        </w:rPr>
        <w:t xml:space="preserve">«Հաղթանակի պողոտայի վերականգնում», «Սուրբ </w:t>
      </w:r>
      <w:r w:rsidRPr="004E449B">
        <w:rPr>
          <w:rFonts w:ascii="GHEA Grapalat" w:hAnsi="GHEA Grapalat" w:cs="GHEA Grapalat"/>
          <w:szCs w:val="24"/>
          <w:lang w:val="hy-AM"/>
        </w:rPr>
        <w:t>Ամենափրկիչ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եկեղեցու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հարակից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այգու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և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հարող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Աբովյան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փողոցի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աջ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և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ձախ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հատվածների</w:t>
      </w:r>
      <w:r w:rsidRPr="004E449B">
        <w:rPr>
          <w:rFonts w:ascii="GHEA Grapalat" w:hAnsi="GHEA Grapalat"/>
          <w:szCs w:val="24"/>
          <w:lang w:val="hy-AM"/>
        </w:rPr>
        <w:t xml:space="preserve"> </w:t>
      </w:r>
      <w:r w:rsidRPr="004E449B">
        <w:rPr>
          <w:rFonts w:ascii="GHEA Grapalat" w:hAnsi="GHEA Grapalat" w:cs="GHEA Grapalat"/>
          <w:szCs w:val="24"/>
          <w:lang w:val="hy-AM"/>
        </w:rPr>
        <w:t>վերականգնում</w:t>
      </w:r>
      <w:r w:rsidRPr="004E449B">
        <w:rPr>
          <w:rFonts w:ascii="GHEA Grapalat" w:hAnsi="GHEA Grapalat"/>
          <w:szCs w:val="24"/>
          <w:lang w:val="hy-AM"/>
        </w:rPr>
        <w:t>», «Աճեմյան, Հանես</w:t>
      </w:r>
      <w:r w:rsidRPr="00F10F41">
        <w:rPr>
          <w:rFonts w:ascii="GHEA Grapalat" w:hAnsi="GHEA Grapalat"/>
          <w:szCs w:val="24"/>
          <w:lang w:val="hy-AM"/>
        </w:rPr>
        <w:t>օ</w:t>
      </w:r>
      <w:r w:rsidRPr="004E449B">
        <w:rPr>
          <w:rFonts w:ascii="GHEA Grapalat" w:hAnsi="GHEA Grapalat"/>
          <w:szCs w:val="24"/>
          <w:lang w:val="hy-AM"/>
        </w:rPr>
        <w:t xml:space="preserve">ղլյան և Ջիվանի փողոցների վերականգնում», «Տերյան և Նալբանդյան փողոցների վերականգնում» շինարարական աշխատանքների համար պահանջվող շինարարության թույլտվության տեղական </w:t>
      </w:r>
      <w:r w:rsidR="00F10F41">
        <w:rPr>
          <w:rFonts w:ascii="GHEA Grapalat" w:hAnsi="GHEA Grapalat"/>
          <w:szCs w:val="24"/>
          <w:lang w:val="hy-AM"/>
        </w:rPr>
        <w:t>տուրք</w:t>
      </w:r>
      <w:r w:rsidRPr="004E449B">
        <w:rPr>
          <w:rFonts w:ascii="GHEA Grapalat" w:hAnsi="GHEA Grapalat"/>
          <w:szCs w:val="24"/>
          <w:lang w:val="hy-AM"/>
        </w:rPr>
        <w:t xml:space="preserve">ի և տեղական </w:t>
      </w:r>
      <w:r w:rsidR="00F10F41">
        <w:rPr>
          <w:rFonts w:ascii="GHEA Grapalat" w:hAnsi="GHEA Grapalat"/>
          <w:szCs w:val="24"/>
          <w:lang w:val="hy-AM"/>
        </w:rPr>
        <w:t>վճար</w:t>
      </w:r>
      <w:r w:rsidRPr="004E449B">
        <w:rPr>
          <w:rFonts w:ascii="GHEA Grapalat" w:hAnsi="GHEA Grapalat"/>
          <w:szCs w:val="24"/>
          <w:lang w:val="hy-AM"/>
        </w:rPr>
        <w:t xml:space="preserve">ի նկատմամբ: </w:t>
      </w:r>
    </w:p>
    <w:p w:rsidR="004E449B" w:rsidRPr="004E449B" w:rsidRDefault="00F10F41" w:rsidP="004E449B">
      <w:pPr>
        <w:pStyle w:val="ae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Հ</w:t>
      </w:r>
      <w:r w:rsidR="004E449B" w:rsidRPr="004E449B">
        <w:rPr>
          <w:rFonts w:ascii="GHEA Grapalat" w:hAnsi="GHEA Grapalat" w:cs="Sylfaen"/>
          <w:szCs w:val="24"/>
          <w:lang w:val="hy-AM"/>
        </w:rPr>
        <w:t>իմնադրամի</w:t>
      </w:r>
      <w:r w:rsidR="004E449B" w:rsidRPr="004E449B">
        <w:rPr>
          <w:rFonts w:ascii="GHEA Grapalat" w:hAnsi="GHEA Grapalat"/>
          <w:szCs w:val="24"/>
          <w:lang w:val="hy-AM"/>
        </w:rPr>
        <w:t>ն ազատել սույն որոշման 1-ին կետում նշված տեղական տուրքի և վճարի վճարումներից:</w:t>
      </w:r>
    </w:p>
    <w:p w:rsidR="004E449B" w:rsidRPr="004E449B" w:rsidRDefault="004E449B" w:rsidP="004E449B">
      <w:pPr>
        <w:pStyle w:val="ae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4E449B">
        <w:rPr>
          <w:rFonts w:ascii="GHEA Grapalat" w:hAnsi="GHEA Grapalat"/>
          <w:szCs w:val="24"/>
          <w:lang w:val="hy-AM"/>
        </w:rPr>
        <w:t>Սույն որոշումն ուժի մեջ է մտնում</w:t>
      </w:r>
      <w:r w:rsidRPr="004E449B">
        <w:rPr>
          <w:rFonts w:ascii="GHEA Grapalat" w:hAnsi="GHEA Grapalat" w:cs="Sylfaen"/>
          <w:szCs w:val="24"/>
          <w:lang w:val="hy-AM"/>
        </w:rPr>
        <w:t xml:space="preserve"> հիմնադրամ</w:t>
      </w:r>
      <w:r w:rsidRPr="004E449B">
        <w:rPr>
          <w:rFonts w:ascii="GHEA Grapalat" w:hAnsi="GHEA Grapalat"/>
          <w:szCs w:val="24"/>
          <w:lang w:val="hy-AM"/>
        </w:rPr>
        <w:t xml:space="preserve">ի գործադիր տնօրեն Արթուր  Սողոմոնյանին պատշաճ իրազեկելու օրվան հաջորդող օրվանից: </w:t>
      </w: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524916">
        <w:rPr>
          <w:rFonts w:ascii="GHEA Grapalat" w:hAnsi="GHEA Grapalat"/>
          <w:b/>
          <w:noProof/>
          <w:sz w:val="22"/>
          <w:szCs w:val="22"/>
          <w:lang w:val="hy-AM"/>
        </w:rPr>
        <w:t>6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52491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5"/>
        <w:gridCol w:w="221"/>
      </w:tblGrid>
      <w:tr w:rsidR="00AE7886" w:rsidRPr="00607C33" w:rsidTr="008163AF">
        <w:tc>
          <w:tcPr>
            <w:tcW w:w="4428" w:type="dxa"/>
          </w:tcPr>
          <w:tbl>
            <w:tblPr>
              <w:tblW w:w="10980" w:type="dxa"/>
              <w:tblLook w:val="04A0"/>
            </w:tblPr>
            <w:tblGrid>
              <w:gridCol w:w="7110"/>
              <w:gridCol w:w="3870"/>
            </w:tblGrid>
            <w:tr w:rsidR="003C125B" w:rsidRPr="00047C74" w:rsidTr="00607C33">
              <w:trPr>
                <w:trHeight w:val="1073"/>
              </w:trPr>
              <w:tc>
                <w:tcPr>
                  <w:tcW w:w="7110" w:type="dxa"/>
                </w:tcPr>
                <w:p w:rsidR="00607C33" w:rsidRPr="00047C74" w:rsidRDefault="003C125B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607C33"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607C33" w:rsidRPr="00047C74" w:rsidRDefault="006235D8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  <w:r w:rsidR="00607C33"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524916" w:rsidRPr="00047C74" w:rsidRDefault="00524916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F10F41" w:rsidRPr="00047C74" w:rsidRDefault="00F10F41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047C74" w:rsidRDefault="006235D8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047C74" w:rsidRDefault="001A735E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07C33"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.Հովհաննիսյան</w:t>
                  </w:r>
                </w:p>
                <w:p w:rsidR="003C125B" w:rsidRPr="00047C74" w:rsidRDefault="001A735E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047C74" w:rsidRDefault="006235D8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047C74" w:rsidRDefault="006235D8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047C74" w:rsidRDefault="001A735E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047C74" w:rsidRDefault="003C125B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524916" w:rsidRPr="00047C74" w:rsidRDefault="00524916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Ա.Բեյբուտյան</w:t>
                  </w:r>
                </w:p>
                <w:p w:rsidR="0008215E" w:rsidRPr="00047C74" w:rsidRDefault="00161083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1527F1" w:rsidRPr="00047C74" w:rsidRDefault="001527F1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524916" w:rsidRPr="00047C74" w:rsidRDefault="00524916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08215E" w:rsidRPr="00047C74" w:rsidRDefault="0008215E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047C74" w:rsidRDefault="001527F1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047C74" w:rsidRDefault="0008215E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047C74" w:rsidRDefault="001527F1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05575" w:rsidRPr="00047C74" w:rsidRDefault="00D05575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05575" w:rsidRPr="00047C74" w:rsidRDefault="00D05575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D05575" w:rsidRPr="00047C74" w:rsidRDefault="00D05575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F3F6C" w:rsidRPr="00047C74" w:rsidRDefault="008F3F6C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8F3F6C" w:rsidRPr="00047C74" w:rsidRDefault="008F3F6C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583A49" w:rsidRPr="00047C74" w:rsidRDefault="00583A49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047C74" w:rsidRDefault="004B3F4E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7C7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047C74" w:rsidRDefault="003C125B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047C74" w:rsidRDefault="006235D8" w:rsidP="00047C7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47C74" w:rsidRDefault="003C125B" w:rsidP="00047C74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47C74" w:rsidRDefault="00047C74" w:rsidP="00047C7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47C74" w:rsidRDefault="00047C74" w:rsidP="00047C7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47C74" w:rsidRDefault="00047C74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047C74" w:rsidRDefault="00047C74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2A" w:rsidRDefault="00ED202A" w:rsidP="00FF2C33">
      <w:r>
        <w:separator/>
      </w:r>
    </w:p>
  </w:endnote>
  <w:endnote w:type="continuationSeparator" w:id="1">
    <w:p w:rsidR="00ED202A" w:rsidRDefault="00ED202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2A" w:rsidRDefault="00ED202A" w:rsidP="00FF2C33">
      <w:r>
        <w:separator/>
      </w:r>
    </w:p>
  </w:footnote>
  <w:footnote w:type="continuationSeparator" w:id="1">
    <w:p w:rsidR="00ED202A" w:rsidRDefault="00ED202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0"/>
  </w:num>
  <w:num w:numId="28">
    <w:abstractNumId w:val="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47C74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67EA7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AA7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D4AB4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38DD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A3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49B"/>
    <w:rsid w:val="004E4831"/>
    <w:rsid w:val="004E7410"/>
    <w:rsid w:val="004E7556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916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2811"/>
    <w:rsid w:val="00604253"/>
    <w:rsid w:val="0060432D"/>
    <w:rsid w:val="00605573"/>
    <w:rsid w:val="00607C3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260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07A83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0B5C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0E39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2069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202A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F41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5479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2023-03-20T10:14:00Z</dcterms:modified>
</cp:coreProperties>
</file>