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D6B8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D6B8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294225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294225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294225">
        <w:rPr>
          <w:rFonts w:ascii="GHEA Grapalat" w:hAnsi="GHEA Grapalat" w:cs="Sylfaen"/>
          <w:b/>
          <w:szCs w:val="18"/>
          <w:u w:val="single"/>
          <w:lang w:val="hy-AM"/>
        </w:rPr>
        <w:t>92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294225" w:rsidRPr="00294225" w:rsidRDefault="00294225" w:rsidP="00294225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94225">
        <w:rPr>
          <w:rFonts w:ascii="GHEA Grapalat" w:hAnsi="GHEA Grapalat"/>
          <w:b/>
          <w:sz w:val="22"/>
          <w:szCs w:val="20"/>
          <w:lang w:val="hy-AM"/>
        </w:rPr>
        <w:t xml:space="preserve">ՀԱՅԱՍՏԱՆԻ ՀԱՆՐԱՊԵՏՈՒԹՅԱՆ ՇԻՐԱԿԻ ՄԱՐԶԻ ԳՅՈՒՄՐԻ ՔԱՂԱՔԻ Ղ.ՂՈՒԿԱՍՅԱՆ ՓՈՂՈՑ 5-ՐԴ ՇԱՐՔ N 16/1 ՀԱՍՑԵԻ 31.5 ՔԱՌԱԿՈՒՍԻ ՄԵՏՐ ՄԱԿԵՐԵՍՈՎ ՀԱՅԱՍՏԱՆԻ ՀԱՆՐԱՊԵՏՈՒԹՅԱՆ ՇԻՐԱԿԻ   ՄԱՐԶԻ ԳՅՈՒՄՐԻ ՀԱՄԱՅՆՔԻՆ ՍԵՓԱԿԱՆՈՒԹՅԱՆ ԻՐԱՎՈՒՆՔՈՎ ՊԱՏԿԱՆՈՂ ՀՈՂԱՄԱՍՆ 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94225">
        <w:rPr>
          <w:rFonts w:ascii="GHEA Grapalat" w:hAnsi="GHEA Grapalat"/>
          <w:b/>
          <w:sz w:val="22"/>
          <w:szCs w:val="20"/>
          <w:lang w:val="hy-AM"/>
        </w:rPr>
        <w:t xml:space="preserve"> ՈՒՂՂԱԿԻ ՎԱՃԱՌՔԻ ՄԻՋՈՑՈՎ ՕՏԱՐԵԼՈՒ ՄԱՍԻՆ</w:t>
      </w:r>
    </w:p>
    <w:p w:rsidR="00294225" w:rsidRPr="00294225" w:rsidRDefault="00294225" w:rsidP="00294225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294225" w:rsidRPr="0074784D" w:rsidRDefault="00294225" w:rsidP="00294225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294225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Ղ.Ղուկասյան փողոց 5-րդ շարք   </w:t>
      </w:r>
    </w:p>
    <w:p w:rsidR="00294225" w:rsidRPr="00294225" w:rsidRDefault="00294225" w:rsidP="00294225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294225">
        <w:rPr>
          <w:rFonts w:ascii="GHEA Grapalat" w:hAnsi="GHEA Grapalat"/>
          <w:sz w:val="22"/>
          <w:szCs w:val="20"/>
          <w:lang w:val="hy-AM"/>
        </w:rPr>
        <w:t>N 16 հասցեի 235.12 (երկու հարյուր երեսունհինգ ամբողջ տասներկու հարյուրերորդական) քառակուսի մետր մակերեսով հողամասով բնակելի տունն ընդհանուր բաժնային սեփականության իրավունքով պատկանում է քաղաքացիներ Լուսինե Դանիելի Քոչարյանին և Ջուլիետա Երանոսի Երանոսյանին (հիմք` անշարժ գույքի նկատմամբ իրավունքների պետական գրանցման N 26052020-08-0011 վկայական):</w:t>
      </w:r>
    </w:p>
    <w:p w:rsidR="00294225" w:rsidRPr="00294225" w:rsidRDefault="00294225" w:rsidP="00294225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294225">
        <w:rPr>
          <w:rFonts w:ascii="GHEA Grapalat" w:hAnsi="GHEA Grapalat"/>
          <w:sz w:val="22"/>
          <w:szCs w:val="20"/>
          <w:lang w:val="hy-AM"/>
        </w:rPr>
        <w:t xml:space="preserve"> Քաղաքացի Լուսինե Դանիելի Քոչարյանը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</w:t>
      </w:r>
      <w:r>
        <w:rPr>
          <w:rFonts w:ascii="GHEA Grapalat" w:hAnsi="GHEA Grapalat"/>
          <w:sz w:val="22"/>
          <w:szCs w:val="20"/>
          <w:lang w:val="hy-AM"/>
        </w:rPr>
        <w:t>բ իրավունքների պետական գրանցման</w:t>
      </w:r>
      <w:r w:rsidRPr="00294225">
        <w:rPr>
          <w:rFonts w:ascii="GHEA Grapalat" w:hAnsi="GHEA Grapalat"/>
          <w:sz w:val="22"/>
          <w:szCs w:val="20"/>
          <w:lang w:val="hy-AM"/>
        </w:rPr>
        <w:t xml:space="preserve"> N 21032023-08-0045 վկայական) Հայաստանի Հանրապետության Շիրակի մարզի Գյումրի քաղաքի Ղ.Ղուկասյան փողոց 5-րդ շարք N 16/1 հասցեի 31.5 (երեսունմեկ ամբողջ հինգ տասնորդական)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խնդրանքով:</w:t>
      </w:r>
    </w:p>
    <w:p w:rsidR="00294225" w:rsidRPr="00294225" w:rsidRDefault="00294225" w:rsidP="00294225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294225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294225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294225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Լուսինե Դանիելի Քոչարյանի դիմումը (մուտքագրված համայնքապետարանում 2022 թվականի փետրվարի 02-ին N 1987 թվագրմամբ)` </w:t>
      </w:r>
      <w:r w:rsidRPr="00294225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294225">
        <w:rPr>
          <w:rFonts w:ascii="GHEA Grapalat" w:hAnsi="GHEA Grapalat"/>
          <w:sz w:val="22"/>
          <w:szCs w:val="20"/>
          <w:lang w:val="hy-AM"/>
        </w:rPr>
        <w:t xml:space="preserve"> </w:t>
      </w:r>
      <w:r w:rsidRPr="00294225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294225" w:rsidRPr="00294225" w:rsidRDefault="00294225" w:rsidP="00294225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294225" w:rsidRPr="00294225" w:rsidRDefault="00294225" w:rsidP="00294225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294225">
        <w:rPr>
          <w:rFonts w:ascii="GHEA Grapalat" w:hAnsi="GHEA Grapalat"/>
          <w:sz w:val="22"/>
          <w:szCs w:val="20"/>
          <w:lang w:val="hy-AM"/>
        </w:rPr>
        <w:t xml:space="preserve">Քաղաքացիներ Լուսինե Դանիելի Քոչարյանին և Ջուլիետա Երանոսի Երանոսյանին ուղղակի վաճառքի միջոցով օտարել ընդհանուր համատեղ սեփականության իրավունքով իրենց պատկանող Հայաստանի Հանրապետության Շիրակի մարզի Գյումրի քաղաքի Ղ.Ղուկասյան փողոց 5-րդ շարք N 16 հասցեի 235.12 (երկու հարյուր երեսունհինգ ամբողջ տասներկու հարյուրերորդական) քառակուսի մետր մակերեսով հողամասով բնակելի տանը հարակից, Ղ.Ղուկասյան փողոց 5-րդ շարք N 16/1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31.5 (երեսունմեկ ամբողջ հինգ տասնորդական) քառակուսի մետր մակերեսով հողամասը՝ որպես ընդհանուր բաժնային սեփականություն, բնակելի տունն ընդլայնելու նպատակով:            </w:t>
      </w:r>
    </w:p>
    <w:p w:rsidR="00294225" w:rsidRPr="0074784D" w:rsidRDefault="00294225" w:rsidP="00294225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294225">
        <w:rPr>
          <w:rFonts w:ascii="GHEA Grapalat" w:hAnsi="GHEA Grapalat"/>
          <w:sz w:val="22"/>
          <w:szCs w:val="20"/>
          <w:lang w:val="hy-AM"/>
        </w:rPr>
        <w:lastRenderedPageBreak/>
        <w:t>Օտարվող հողամասի ուղղակի վաճառքի գին սահմանել տվյալ հողամասի կադաստրային արժեքով, որը հողամասի օտարման պահին կազմում է 10514 (տասնը հազար հինգ հարյուր տասնչորս) Հայաստանի Հանրապետության դրամ` 1.0 (մեկ) քառակուս</w:t>
      </w:r>
      <w:r w:rsidR="0074784D">
        <w:rPr>
          <w:rFonts w:ascii="GHEA Grapalat" w:hAnsi="GHEA Grapalat"/>
          <w:sz w:val="22"/>
          <w:szCs w:val="20"/>
          <w:lang w:val="hy-AM"/>
        </w:rPr>
        <w:t>ի մետրի դիմաց, ընդամենը` 331</w:t>
      </w:r>
      <w:r w:rsidR="0074784D" w:rsidRPr="0074784D">
        <w:rPr>
          <w:rFonts w:ascii="GHEA Grapalat" w:hAnsi="GHEA Grapalat"/>
          <w:sz w:val="22"/>
          <w:szCs w:val="20"/>
          <w:lang w:val="hy-AM"/>
        </w:rPr>
        <w:t xml:space="preserve"> </w:t>
      </w:r>
      <w:r w:rsidRPr="00294225">
        <w:rPr>
          <w:rFonts w:ascii="GHEA Grapalat" w:hAnsi="GHEA Grapalat"/>
          <w:sz w:val="22"/>
          <w:szCs w:val="20"/>
          <w:lang w:val="hy-AM"/>
        </w:rPr>
        <w:t xml:space="preserve">191 (երեք հարյուր երեսունմեկ </w:t>
      </w:r>
      <w:r w:rsidR="0074784D" w:rsidRPr="0074784D">
        <w:rPr>
          <w:rFonts w:ascii="GHEA Grapalat" w:hAnsi="GHEA Grapalat"/>
          <w:sz w:val="22"/>
          <w:szCs w:val="20"/>
          <w:lang w:val="hy-AM"/>
        </w:rPr>
        <w:t>հազար մեկ</w:t>
      </w:r>
      <w:r w:rsidRPr="00294225">
        <w:rPr>
          <w:rFonts w:ascii="GHEA Grapalat" w:hAnsi="GHEA Grapalat"/>
          <w:sz w:val="22"/>
          <w:szCs w:val="20"/>
          <w:lang w:val="hy-AM"/>
        </w:rPr>
        <w:t xml:space="preserve"> հայուր իննսունմեկ) Հայաստանի Հանրապետության դրամ:</w:t>
      </w:r>
    </w:p>
    <w:p w:rsidR="00651614" w:rsidRPr="0074784D" w:rsidRDefault="00294225" w:rsidP="0074784D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74784D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քաղաքացիներ Լուսինե Դանիելի Քոչարյանին և Ջուլիետա Երանոսի Երանոսյանին պատշաճ կարգով իրազեկելու օրվան հաջորդող օրվանից: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294225" w:rsidRDefault="00294225" w:rsidP="00294225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17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6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294225" w:rsidRPr="00294225" w:rsidRDefault="00294225" w:rsidP="00294225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294225" w:rsidRPr="00BD6B85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294225" w:rsidRPr="00BD6B85" w:rsidTr="0095578C">
              <w:trPr>
                <w:trHeight w:val="92"/>
              </w:trPr>
              <w:tc>
                <w:tcPr>
                  <w:tcW w:w="6557" w:type="dxa"/>
                </w:tcPr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 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294225" w:rsidRPr="00BD6B85" w:rsidRDefault="00294225" w:rsidP="00BD6B8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</w:t>
                  </w: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Ստեփանյան</w:t>
                  </w:r>
                </w:p>
              </w:tc>
              <w:tc>
                <w:tcPr>
                  <w:tcW w:w="3947" w:type="dxa"/>
                </w:tcPr>
                <w:p w:rsidR="00294225" w:rsidRPr="00BD6B85" w:rsidRDefault="00294225" w:rsidP="00BD6B85">
                  <w:pPr>
                    <w:tabs>
                      <w:tab w:val="left" w:pos="-5"/>
                      <w:tab w:val="left" w:pos="265"/>
                      <w:tab w:val="left" w:pos="355"/>
                      <w:tab w:val="left" w:pos="561"/>
                      <w:tab w:val="left" w:pos="3731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Վ.Հակոբյան</w:t>
                  </w:r>
                </w:p>
                <w:p w:rsidR="00294225" w:rsidRPr="00BD6B85" w:rsidRDefault="00294225" w:rsidP="00BD6B85">
                  <w:pPr>
                    <w:tabs>
                      <w:tab w:val="left" w:pos="-5"/>
                      <w:tab w:val="left" w:pos="265"/>
                      <w:tab w:val="left" w:pos="355"/>
                      <w:tab w:val="left" w:pos="3731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294225" w:rsidRPr="00BD6B85" w:rsidRDefault="00294225" w:rsidP="00BD6B85">
                  <w:pPr>
                    <w:tabs>
                      <w:tab w:val="left" w:pos="265"/>
                      <w:tab w:val="left" w:pos="355"/>
                      <w:tab w:val="left" w:pos="3731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294225" w:rsidRPr="00BD6B85" w:rsidRDefault="00294225" w:rsidP="00BD6B85">
                  <w:pPr>
                    <w:tabs>
                      <w:tab w:val="left" w:pos="265"/>
                      <w:tab w:val="left" w:pos="355"/>
                      <w:tab w:val="left" w:pos="3731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Գ.Մանուկյան Կ.Ասատրյան    </w:t>
                  </w:r>
                </w:p>
                <w:p w:rsidR="00294225" w:rsidRPr="00BD6B85" w:rsidRDefault="00294225" w:rsidP="00BD6B85">
                  <w:pPr>
                    <w:tabs>
                      <w:tab w:val="left" w:pos="265"/>
                      <w:tab w:val="left" w:pos="355"/>
                      <w:tab w:val="left" w:pos="3731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D6B8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294225" w:rsidRPr="00BD6B85" w:rsidRDefault="00294225" w:rsidP="00BD6B85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294225" w:rsidRPr="00BD6B85" w:rsidRDefault="00294225" w:rsidP="00BD6B85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294225" w:rsidRPr="00BD6B85" w:rsidRDefault="00294225" w:rsidP="00BD6B85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294225" w:rsidRDefault="00294225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294225" w:rsidRDefault="00294225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294225" w:rsidRDefault="00294225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BD6B85" w:rsidRDefault="00BD6B85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BD6B85" w:rsidRDefault="00BD6B85" w:rsidP="00BD6B85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D6B85" w:rsidRPr="00BD6B85" w:rsidRDefault="00BD6B85" w:rsidP="00BD6B8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</w:t>
      </w:r>
      <w:r w:rsidRPr="00BD6B85">
        <w:rPr>
          <w:rFonts w:ascii="GHEA Grapalat" w:hAnsi="GHEA Grapalat"/>
          <w:b/>
          <w:noProof/>
          <w:sz w:val="20"/>
          <w:szCs w:val="22"/>
          <w:lang w:val="hy-AM"/>
        </w:rPr>
        <w:t xml:space="preserve"> 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Pr="00BD6B85"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BD6B85" w:rsidRDefault="00BD6B85" w:rsidP="00BD6B85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BD6B85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BD6B85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 w:rsidRPr="00BD6B85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 w:rsidRPr="00BD6B85">
        <w:rPr>
          <w:rFonts w:ascii="GHEA Grapalat" w:hAnsi="GHEA Grapalat"/>
          <w:b/>
          <w:bCs/>
          <w:noProof/>
          <w:sz w:val="18"/>
          <w:szCs w:val="22"/>
          <w:lang w:val="hy-AM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BD6B85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BD6B85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A9" w:rsidRDefault="003C62A9" w:rsidP="00FF2C33">
      <w:r>
        <w:separator/>
      </w:r>
    </w:p>
  </w:endnote>
  <w:endnote w:type="continuationSeparator" w:id="1">
    <w:p w:rsidR="003C62A9" w:rsidRDefault="003C62A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A9" w:rsidRDefault="003C62A9" w:rsidP="00FF2C33">
      <w:r>
        <w:separator/>
      </w:r>
    </w:p>
  </w:footnote>
  <w:footnote w:type="continuationSeparator" w:id="1">
    <w:p w:rsidR="003C62A9" w:rsidRDefault="003C62A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1D30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27C90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4225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62A9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77A1B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84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453F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6B85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3F7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2023-05-16T11:34:00Z</dcterms:modified>
</cp:coreProperties>
</file>