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041DEC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041DEC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904B67">
        <w:rPr>
          <w:rFonts w:ascii="GHEA Grapalat" w:hAnsi="GHEA Grapalat" w:cs="Sylfaen"/>
          <w:b/>
          <w:szCs w:val="18"/>
          <w:u w:val="single"/>
          <w:lang w:val="hy-AM"/>
        </w:rPr>
        <w:t>1</w:t>
      </w:r>
      <w:r w:rsidR="00102E8D" w:rsidRPr="003737EB">
        <w:rPr>
          <w:rFonts w:ascii="GHEA Grapalat" w:hAnsi="GHEA Grapalat" w:cs="Sylfaen"/>
          <w:b/>
          <w:szCs w:val="18"/>
          <w:u w:val="single"/>
          <w:lang w:val="hy-AM"/>
        </w:rPr>
        <w:t>1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102E8D" w:rsidRPr="003737EB">
        <w:rPr>
          <w:rFonts w:ascii="GHEA Grapalat" w:hAnsi="GHEA Grapalat" w:cs="Sylfaen"/>
          <w:b/>
          <w:szCs w:val="18"/>
          <w:u w:val="single"/>
          <w:lang w:val="hy-AM"/>
        </w:rPr>
        <w:t>մայիսի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3737EB">
        <w:rPr>
          <w:rFonts w:ascii="GHEA Grapalat" w:hAnsi="GHEA Grapalat" w:cs="Sylfaen"/>
          <w:b/>
          <w:szCs w:val="18"/>
          <w:u w:val="single"/>
          <w:lang w:val="hy-AM"/>
        </w:rPr>
        <w:t>8</w:t>
      </w:r>
      <w:r w:rsidR="003737EB" w:rsidRPr="003737EB">
        <w:rPr>
          <w:rFonts w:ascii="GHEA Grapalat" w:hAnsi="GHEA Grapalat" w:cs="Sylfaen"/>
          <w:b/>
          <w:szCs w:val="18"/>
          <w:u w:val="single"/>
          <w:lang w:val="hy-AM"/>
        </w:rPr>
        <w:t>7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1760D3">
        <w:rPr>
          <w:rFonts w:ascii="GHEA Grapalat" w:hAnsi="GHEA Grapalat" w:cs="Sylfaen"/>
          <w:b/>
          <w:szCs w:val="18"/>
          <w:u w:val="single"/>
          <w:lang w:val="hy-AM"/>
        </w:rPr>
        <w:t>Ա</w:t>
      </w:r>
      <w:r w:rsidR="002E62EF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</w:p>
    <w:p w:rsidR="00506EFD" w:rsidRPr="003737EB" w:rsidRDefault="00506EFD" w:rsidP="00506EFD">
      <w:pPr>
        <w:tabs>
          <w:tab w:val="left" w:pos="7512"/>
        </w:tabs>
        <w:rPr>
          <w:rFonts w:ascii="GHEA Grapalat" w:hAnsi="GHEA Grapalat"/>
          <w:b/>
          <w:sz w:val="20"/>
          <w:lang w:val="hy-AM"/>
        </w:rPr>
      </w:pPr>
      <w:r w:rsidRPr="00904B6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:rsidR="003737EB" w:rsidRPr="003737EB" w:rsidRDefault="003737EB" w:rsidP="003737EB">
      <w:pPr>
        <w:pStyle w:val="Impressum"/>
        <w:spacing w:before="1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737EB">
        <w:rPr>
          <w:rFonts w:ascii="GHEA Grapalat" w:hAnsi="GHEA Grapalat"/>
          <w:b/>
          <w:sz w:val="22"/>
          <w:szCs w:val="24"/>
          <w:lang w:val="hy-AM"/>
        </w:rPr>
        <w:t>ԳԵՐՄԱՆԻԱՅԻ ՄԻՋԱԶԳԱՅԻՆ ՀԱՄԱԳՈՐԾԱԿՑՈՒԹՅԱՆ ԸՆԿԵՐՈՒԹՅԱՆ ԿՈՂՄԻՑ ԻՐԱԿԱՆԱՑՎՈՂ «ԼԱՎ ԿԱՌԱՎԱՐՈՒՄ ՀԱՆՈՒՆ ՏԵՂԱԿԱՆ ԶԱՐԳԱՑՄԱՆ ՀԱՐԱՎԱՅԻՆ ԿՈՎԿԱՍՈՒՄ» ԾՐԱԳՐԻ ՇՐՋԱՆԱԿՆԵՐՈՒՄ ԴՐԱՄԱՇՆՈՐՀԱՅԻՆ ՄՐՑՈՒՅԹԻՆ ՄԱՍՆԱԿՑԵԼՈՒՆ ԵՎ ՀԱՄԱՖԻՆԱՆ</w:t>
      </w:r>
      <w:r w:rsidRPr="003737EB">
        <w:rPr>
          <w:rFonts w:ascii="GHEA Grapalat" w:hAnsi="GHEA Grapalat"/>
          <w:b/>
          <w:sz w:val="22"/>
          <w:szCs w:val="24"/>
          <w:lang w:val="hy-AM"/>
        </w:rPr>
        <w:softHyphen/>
      </w:r>
      <w:bookmarkStart w:id="0" w:name="_GoBack"/>
      <w:bookmarkEnd w:id="0"/>
      <w:r w:rsidRPr="003737EB">
        <w:rPr>
          <w:rFonts w:ascii="GHEA Grapalat" w:hAnsi="GHEA Grapalat"/>
          <w:b/>
          <w:sz w:val="22"/>
          <w:szCs w:val="24"/>
          <w:lang w:val="hy-AM"/>
        </w:rPr>
        <w:t xml:space="preserve">ՍԱՎՈՐՈՒՄԸ ԱՊԱՀՈՎԵԼՈՒՆ ՀԱՄԱՁԱՅՆՈՒԹՅՈՒՆ ՏԱԼՈՒ </w:t>
      </w:r>
      <w:r w:rsidRPr="003737EB">
        <w:rPr>
          <w:rFonts w:ascii="GHEA Grapalat" w:hAnsi="GHEA Grapalat" w:cs="Sylfaen"/>
          <w:b/>
          <w:bCs w:val="0"/>
          <w:sz w:val="22"/>
          <w:szCs w:val="24"/>
          <w:lang w:val="hy-AM"/>
        </w:rPr>
        <w:t>ՄԱՍԻՆ</w:t>
      </w:r>
    </w:p>
    <w:p w:rsidR="003737EB" w:rsidRPr="003737EB" w:rsidRDefault="003737EB" w:rsidP="003737EB">
      <w:pPr>
        <w:tabs>
          <w:tab w:val="left" w:pos="2241"/>
        </w:tabs>
        <w:spacing w:line="360" w:lineRule="auto"/>
        <w:rPr>
          <w:rFonts w:ascii="GHEA Grapalat" w:hAnsi="GHEA Grapalat"/>
          <w:b/>
          <w:sz w:val="16"/>
          <w:lang w:val="hy-AM"/>
        </w:rPr>
      </w:pPr>
      <w:r w:rsidRPr="003737EB">
        <w:rPr>
          <w:rFonts w:ascii="GHEA Grapalat" w:hAnsi="GHEA Grapalat"/>
          <w:b/>
          <w:lang w:val="hy-AM"/>
        </w:rPr>
        <w:tab/>
      </w:r>
    </w:p>
    <w:p w:rsidR="003737EB" w:rsidRPr="003737EB" w:rsidRDefault="00BF1484" w:rsidP="00BF1484">
      <w:pPr>
        <w:jc w:val="both"/>
        <w:rPr>
          <w:rFonts w:ascii="GHEA Grapalat" w:hAnsi="GHEA Grapalat"/>
          <w:b/>
          <w:sz w:val="22"/>
          <w:lang w:val="hy-AM"/>
        </w:rPr>
      </w:pPr>
      <w:r w:rsidRPr="00BF1484">
        <w:rPr>
          <w:rFonts w:ascii="GHEA Grapalat" w:hAnsi="GHEA Grapalat"/>
          <w:sz w:val="22"/>
          <w:lang w:val="hy-AM"/>
        </w:rPr>
        <w:t xml:space="preserve">   Ղ</w:t>
      </w:r>
      <w:r w:rsidRPr="003737EB">
        <w:rPr>
          <w:rFonts w:ascii="GHEA Grapalat" w:hAnsi="GHEA Grapalat"/>
          <w:sz w:val="22"/>
          <w:lang w:val="hy-AM"/>
        </w:rPr>
        <w:t>եկավարվելով</w:t>
      </w:r>
      <w:r w:rsidR="003737EB" w:rsidRPr="003737EB">
        <w:rPr>
          <w:rFonts w:ascii="GHEA Grapalat" w:hAnsi="GHEA Grapalat"/>
          <w:sz w:val="22"/>
          <w:lang w:val="hy-AM"/>
        </w:rPr>
        <w:t xml:space="preserve"> «Տեղական ինքնակառավարման մասին» օրենքի</w:t>
      </w:r>
      <w:r>
        <w:rPr>
          <w:rFonts w:ascii="GHEA Grapalat" w:hAnsi="GHEA Grapalat"/>
          <w:sz w:val="22"/>
          <w:lang w:val="hy-AM"/>
        </w:rPr>
        <w:t xml:space="preserve"> 12-րդ հոդվածի 1-ին մասի 1-ին</w:t>
      </w:r>
      <w:r w:rsidRPr="00BF1484">
        <w:rPr>
          <w:rFonts w:ascii="GHEA Grapalat" w:hAnsi="GHEA Grapalat"/>
          <w:sz w:val="22"/>
          <w:lang w:val="hy-AM"/>
        </w:rPr>
        <w:t xml:space="preserve">, </w:t>
      </w:r>
      <w:r>
        <w:rPr>
          <w:rFonts w:ascii="GHEA Grapalat" w:hAnsi="GHEA Grapalat"/>
          <w:sz w:val="22"/>
          <w:lang w:val="hy-AM"/>
        </w:rPr>
        <w:t>2-րդ կետեր</w:t>
      </w:r>
      <w:r w:rsidRPr="00BF1484">
        <w:rPr>
          <w:rFonts w:ascii="GHEA Grapalat" w:hAnsi="GHEA Grapalat"/>
          <w:sz w:val="22"/>
          <w:lang w:val="hy-AM"/>
        </w:rPr>
        <w:t>ի</w:t>
      </w:r>
      <w:r>
        <w:rPr>
          <w:rFonts w:ascii="GHEA Grapalat" w:hAnsi="GHEA Grapalat"/>
          <w:sz w:val="22"/>
          <w:lang w:val="hy-AM"/>
        </w:rPr>
        <w:t>,</w:t>
      </w:r>
      <w:r w:rsidR="003737EB" w:rsidRPr="003737EB">
        <w:rPr>
          <w:rFonts w:ascii="GHEA Grapalat" w:hAnsi="GHEA Grapalat"/>
          <w:sz w:val="22"/>
          <w:lang w:val="hy-AM"/>
        </w:rPr>
        <w:t xml:space="preserve"> 13-րդ հոդվածի 10-րդ մասի</w:t>
      </w:r>
      <w:r w:rsidRPr="00BF1484">
        <w:rPr>
          <w:rFonts w:ascii="GHEA Grapalat" w:hAnsi="GHEA Grapalat"/>
          <w:sz w:val="22"/>
          <w:lang w:val="hy-AM"/>
        </w:rPr>
        <w:t>, 18-րդ հոդվածի 1-ին մասի 25-րդ կետի</w:t>
      </w:r>
      <w:r w:rsidR="003737EB" w:rsidRPr="003737EB">
        <w:rPr>
          <w:rFonts w:ascii="GHEA Grapalat" w:hAnsi="GHEA Grapalat"/>
          <w:sz w:val="22"/>
          <w:lang w:val="hy-AM"/>
        </w:rPr>
        <w:t xml:space="preserve"> դրույթներով՝ </w:t>
      </w:r>
      <w:r w:rsidR="003737EB" w:rsidRPr="003737EB">
        <w:rPr>
          <w:rFonts w:ascii="GHEA Grapalat" w:hAnsi="GHEA Grapalat"/>
          <w:b/>
          <w:sz w:val="22"/>
          <w:lang w:val="hy-AM"/>
        </w:rPr>
        <w:t>Հայաստանի Հանրապետության Շիրակի մարզի Գյումրի համայնքի ավագանին որոշում է.</w:t>
      </w:r>
    </w:p>
    <w:p w:rsidR="003A0C43" w:rsidRPr="003A0C43" w:rsidRDefault="003737EB" w:rsidP="003737EB">
      <w:pPr>
        <w:pStyle w:val="Impressum"/>
        <w:numPr>
          <w:ilvl w:val="0"/>
          <w:numId w:val="36"/>
        </w:numPr>
        <w:jc w:val="both"/>
        <w:rPr>
          <w:rFonts w:ascii="GHEA Grapalat" w:hAnsi="GHEA Grapalat"/>
          <w:sz w:val="22"/>
          <w:szCs w:val="22"/>
          <w:lang w:val="hy-AM"/>
        </w:rPr>
      </w:pPr>
      <w:r w:rsidRPr="003737EB">
        <w:rPr>
          <w:rFonts w:ascii="GHEA Grapalat" w:hAnsi="GHEA Grapalat"/>
          <w:sz w:val="22"/>
          <w:szCs w:val="22"/>
          <w:lang w:val="hy-AM"/>
        </w:rPr>
        <w:t>Համաձայնություն տալ</w:t>
      </w:r>
    </w:p>
    <w:p w:rsidR="003737EB" w:rsidRPr="003737EB" w:rsidRDefault="003737EB" w:rsidP="003A0C43">
      <w:pPr>
        <w:pStyle w:val="Impressum"/>
        <w:numPr>
          <w:ilvl w:val="0"/>
          <w:numId w:val="37"/>
        </w:numPr>
        <w:jc w:val="both"/>
        <w:rPr>
          <w:rFonts w:ascii="GHEA Grapalat" w:hAnsi="GHEA Grapalat"/>
          <w:sz w:val="22"/>
          <w:szCs w:val="22"/>
          <w:lang w:val="hy-AM"/>
        </w:rPr>
      </w:pPr>
      <w:r w:rsidRPr="003737EB">
        <w:rPr>
          <w:rFonts w:ascii="GHEA Grapalat" w:hAnsi="GHEA Grapalat"/>
          <w:sz w:val="22"/>
          <w:szCs w:val="22"/>
          <w:lang w:val="hy-AM"/>
        </w:rPr>
        <w:t xml:space="preserve"> Հայաստանի Հանրապետության Շիրակի մարզի Գյումրի համայնքի մասնակցությանը</w:t>
      </w:r>
      <w:r w:rsidR="003A0C43" w:rsidRPr="003A0C43">
        <w:rPr>
          <w:rFonts w:ascii="GHEA Grapalat" w:hAnsi="GHEA Grapalat"/>
          <w:sz w:val="22"/>
          <w:szCs w:val="22"/>
          <w:lang w:val="hy-AM"/>
        </w:rPr>
        <w:t xml:space="preserve"> </w:t>
      </w:r>
      <w:r w:rsidR="003A0C43" w:rsidRPr="003A0C43">
        <w:rPr>
          <w:rFonts w:ascii="GHEA Grapalat" w:hAnsi="GHEA Grapalat"/>
          <w:sz w:val="22"/>
          <w:szCs w:val="24"/>
          <w:lang w:val="hy-AM"/>
        </w:rPr>
        <w:t>Գերմանիայի միջազգային համագործակցության ընկերության կողմից իրականացվող</w:t>
      </w:r>
      <w:r w:rsidRPr="003737EB">
        <w:rPr>
          <w:rFonts w:ascii="GHEA Grapalat" w:hAnsi="GHEA Grapalat"/>
          <w:sz w:val="22"/>
          <w:szCs w:val="22"/>
          <w:lang w:val="hy-AM"/>
        </w:rPr>
        <w:t xml:space="preserve"> «Լավ կառավարում հանուն տեղական զարգացման Հարավային Կովկասում» ծրագրի շրջանակներում գործադրվող՝ </w:t>
      </w:r>
      <w:r w:rsidRPr="003737EB">
        <w:rPr>
          <w:rFonts w:ascii="GHEA Grapalat" w:hAnsi="GHEA Grapalat" w:cs="Times New Roman"/>
          <w:sz w:val="22"/>
          <w:szCs w:val="22"/>
          <w:lang w:val="hy-AM"/>
        </w:rPr>
        <w:t xml:space="preserve">Հայաստանի Հանրապետության համայնքների սոցիալ-տնտեսական զարգացման դրամաշնորհային հիմնադրամի միջոցով Հայաստանի Հանրապետության համայնքներում Միավորված ազգերի կազմակերպության կայուն զարգացման 2030 օրակարգի և կայուն զարգացման նպատակների տեղայնացմանն </w:t>
      </w:r>
      <w:r w:rsidRPr="003737EB">
        <w:rPr>
          <w:rFonts w:ascii="GHEA Grapalat" w:hAnsi="GHEA Grapalat"/>
          <w:sz w:val="22"/>
          <w:szCs w:val="22"/>
          <w:lang w:val="hy-AM"/>
        </w:rPr>
        <w:t>ո</w:t>
      </w:r>
      <w:r w:rsidR="00BF1484">
        <w:rPr>
          <w:rFonts w:ascii="GHEA Grapalat" w:hAnsi="GHEA Grapalat"/>
          <w:sz w:val="22"/>
          <w:szCs w:val="22"/>
          <w:lang w:val="hy-AM"/>
        </w:rPr>
        <w:t>ւղղված դրամաշնորհային մրցույթին</w:t>
      </w:r>
      <w:r w:rsidR="00BF1484" w:rsidRPr="00BF1484">
        <w:rPr>
          <w:rFonts w:ascii="GHEA Grapalat" w:hAnsi="GHEA Grapalat"/>
          <w:sz w:val="22"/>
          <w:szCs w:val="22"/>
          <w:lang w:val="hy-AM"/>
        </w:rPr>
        <w:t>,</w:t>
      </w:r>
      <w:r w:rsidRPr="003737EB">
        <w:rPr>
          <w:rFonts w:ascii="GHEA Grapalat" w:hAnsi="GHEA Grapalat" w:cs="Sylfaen"/>
          <w:sz w:val="22"/>
          <w:szCs w:val="22"/>
          <w:lang w:val="hy-AM"/>
        </w:rPr>
        <w:t xml:space="preserve">                               </w:t>
      </w:r>
    </w:p>
    <w:p w:rsidR="003737EB" w:rsidRPr="003737EB" w:rsidRDefault="003737EB" w:rsidP="003A0C43">
      <w:pPr>
        <w:pStyle w:val="ae"/>
        <w:numPr>
          <w:ilvl w:val="0"/>
          <w:numId w:val="37"/>
        </w:numPr>
        <w:spacing w:line="240" w:lineRule="auto"/>
        <w:jc w:val="both"/>
        <w:rPr>
          <w:rFonts w:ascii="GHEA Grapalat" w:hAnsi="GHEA Grapalat"/>
          <w:lang w:val="hy-AM"/>
        </w:rPr>
      </w:pPr>
      <w:r w:rsidRPr="003737EB">
        <w:rPr>
          <w:rFonts w:ascii="GHEA Grapalat" w:hAnsi="GHEA Grapalat"/>
          <w:lang w:val="hy-AM"/>
        </w:rPr>
        <w:t xml:space="preserve"> դրամաշնորհային մրցույթին ներկայացվող ծրագրային հայտ-առաջարկի հաստատման դեպքում Հայաստանի Հանրապետության Շիրակի մարզի Գյումրի համայնքի 2023 թ</w:t>
      </w:r>
      <w:r w:rsidR="003A0C43" w:rsidRPr="003A0C43">
        <w:rPr>
          <w:rFonts w:ascii="GHEA Grapalat" w:hAnsi="GHEA Grapalat"/>
          <w:lang w:val="hy-AM"/>
        </w:rPr>
        <w:t>վականի</w:t>
      </w:r>
      <w:r w:rsidRPr="003737EB">
        <w:rPr>
          <w:rFonts w:ascii="GHEA Grapalat" w:hAnsi="GHEA Grapalat"/>
          <w:lang w:val="hy-AM"/>
        </w:rPr>
        <w:t xml:space="preserve"> բյուջեից համապատասխան </w:t>
      </w:r>
      <w:r w:rsidR="00BF1484">
        <w:rPr>
          <w:rFonts w:ascii="GHEA Grapalat" w:hAnsi="GHEA Grapalat"/>
          <w:lang w:val="hy-AM"/>
        </w:rPr>
        <w:t>համաներդր</w:t>
      </w:r>
      <w:r w:rsidR="00BF1484" w:rsidRPr="00BF1484">
        <w:rPr>
          <w:rFonts w:ascii="GHEA Grapalat" w:hAnsi="GHEA Grapalat"/>
          <w:lang w:val="hy-AM"/>
        </w:rPr>
        <w:t>ման կատարմանը</w:t>
      </w:r>
      <w:r w:rsidRPr="003737EB">
        <w:rPr>
          <w:rFonts w:ascii="GHEA Grapalat" w:hAnsi="GHEA Grapalat"/>
          <w:lang w:val="hy-AM"/>
        </w:rPr>
        <w:t>։</w:t>
      </w:r>
    </w:p>
    <w:p w:rsidR="003737EB" w:rsidRPr="003A0C43" w:rsidRDefault="003737EB" w:rsidP="003A0C43">
      <w:pPr>
        <w:pStyle w:val="ae"/>
        <w:numPr>
          <w:ilvl w:val="0"/>
          <w:numId w:val="36"/>
        </w:numPr>
        <w:jc w:val="both"/>
        <w:rPr>
          <w:lang w:val="hy-AM"/>
        </w:rPr>
      </w:pPr>
      <w:r w:rsidRPr="003A0C43">
        <w:rPr>
          <w:rFonts w:ascii="GHEA Grapalat" w:hAnsi="GHEA Grapalat" w:cs="Arial"/>
          <w:lang w:val="hy-AM"/>
        </w:rPr>
        <w:t>Սույն</w:t>
      </w:r>
      <w:r w:rsidRPr="003A0C43">
        <w:rPr>
          <w:rFonts w:ascii="GHEA Grapalat" w:hAnsi="GHEA Grapalat"/>
          <w:lang w:val="hy-AM"/>
        </w:rPr>
        <w:t xml:space="preserve"> որոշումն ուժի մեջ է մտնում  հրապարակմանը  հաջորդող օրվանի</w:t>
      </w:r>
      <w:r w:rsidRPr="003A0C43">
        <w:rPr>
          <w:rFonts w:ascii="Arial" w:hAnsi="Arial" w:cs="Arial"/>
          <w:lang w:val="hy-AM"/>
        </w:rPr>
        <w:t>ց</w:t>
      </w:r>
      <w:r w:rsidRPr="003A0C43">
        <w:rPr>
          <w:rFonts w:ascii="Arial Armenian" w:hAnsi="Arial Armenian" w:cs="Arial Armenian"/>
          <w:lang w:val="hy-AM"/>
        </w:rPr>
        <w:t>:</w:t>
      </w:r>
    </w:p>
    <w:p w:rsidR="00AE7886" w:rsidRPr="00161083" w:rsidRDefault="00FD3282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3737EB" w:rsidRDefault="003737EB" w:rsidP="003737EB">
      <w:pPr>
        <w:ind w:left="450"/>
        <w:jc w:val="center"/>
        <w:rPr>
          <w:rFonts w:ascii="GHEA Grapalat" w:hAnsi="GHEA Grapalat"/>
          <w:b/>
          <w:noProof/>
          <w:sz w:val="22"/>
          <w:szCs w:val="22"/>
        </w:rPr>
      </w:pPr>
      <w:r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>
        <w:rPr>
          <w:rFonts w:ascii="GHEA Grapalat" w:hAnsi="GHEA Grapalat"/>
          <w:b/>
          <w:noProof/>
          <w:sz w:val="22"/>
          <w:szCs w:val="22"/>
        </w:rPr>
        <w:t>23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   Դեմ (0)                             Ձեռնպահ (0)</w:t>
      </w:r>
    </w:p>
    <w:p w:rsidR="003737EB" w:rsidRPr="003737EB" w:rsidRDefault="003737EB" w:rsidP="003737EB">
      <w:pPr>
        <w:ind w:left="450"/>
        <w:jc w:val="center"/>
        <w:rPr>
          <w:rFonts w:ascii="GHEA Grapalat" w:hAnsi="GHEA Grapalat"/>
          <w:b/>
          <w:noProof/>
          <w:sz w:val="22"/>
          <w:szCs w:val="22"/>
        </w:rPr>
      </w:pPr>
    </w:p>
    <w:tbl>
      <w:tblPr>
        <w:tblW w:w="0" w:type="auto"/>
        <w:tblLook w:val="04A0"/>
      </w:tblPr>
      <w:tblGrid>
        <w:gridCol w:w="9894"/>
        <w:gridCol w:w="222"/>
      </w:tblGrid>
      <w:tr w:rsidR="003737EB" w:rsidRPr="00E16323" w:rsidTr="0095578C">
        <w:tc>
          <w:tcPr>
            <w:tcW w:w="9894" w:type="dxa"/>
            <w:hideMark/>
          </w:tcPr>
          <w:tbl>
            <w:tblPr>
              <w:tblW w:w="10504" w:type="dxa"/>
              <w:tblLook w:val="04A0"/>
            </w:tblPr>
            <w:tblGrid>
              <w:gridCol w:w="6557"/>
              <w:gridCol w:w="3947"/>
            </w:tblGrid>
            <w:tr w:rsidR="003737EB" w:rsidRPr="00041DEC" w:rsidTr="0095578C">
              <w:trPr>
                <w:trHeight w:val="92"/>
              </w:trPr>
              <w:tc>
                <w:tcPr>
                  <w:tcW w:w="6557" w:type="dxa"/>
                </w:tcPr>
                <w:p w:rsidR="003737EB" w:rsidRPr="00041DEC" w:rsidRDefault="003737EB" w:rsidP="00041DE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041DE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Վ.Սամսոնյան </w:t>
                  </w:r>
                </w:p>
                <w:p w:rsidR="003737EB" w:rsidRPr="00041DEC" w:rsidRDefault="003737EB" w:rsidP="00041DE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041DE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Գ.Մելիքյան</w:t>
                  </w:r>
                  <w:r w:rsidRPr="00041DE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  <w:t xml:space="preserve">  </w:t>
                  </w:r>
                </w:p>
                <w:p w:rsidR="003737EB" w:rsidRPr="00041DEC" w:rsidRDefault="003737EB" w:rsidP="00041DE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041DE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Լ.Սանոյան</w:t>
                  </w:r>
                  <w:r w:rsidRPr="00041DE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  <w:t xml:space="preserve">  </w:t>
                  </w:r>
                </w:p>
                <w:p w:rsidR="003737EB" w:rsidRPr="00041DEC" w:rsidRDefault="003737EB" w:rsidP="00041DE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41DE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Մ.Սահակյան</w:t>
                  </w:r>
                </w:p>
                <w:p w:rsidR="003737EB" w:rsidRPr="00041DEC" w:rsidRDefault="003737EB" w:rsidP="00041DE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41DE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Տ.Հովհաննիսյան</w:t>
                  </w:r>
                </w:p>
                <w:p w:rsidR="003737EB" w:rsidRPr="00041DEC" w:rsidRDefault="003737EB" w:rsidP="00041DE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41DE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Ն.Պողոսյան   </w:t>
                  </w:r>
                </w:p>
                <w:p w:rsidR="003737EB" w:rsidRPr="00041DEC" w:rsidRDefault="003737EB" w:rsidP="00041DE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41DE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Գ.Պասկևիչյան</w:t>
                  </w:r>
                </w:p>
                <w:p w:rsidR="003737EB" w:rsidRPr="00041DEC" w:rsidRDefault="003737EB" w:rsidP="00041DE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41DE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Ս.Հովհաննիսյան</w:t>
                  </w:r>
                </w:p>
                <w:p w:rsidR="003737EB" w:rsidRPr="00041DEC" w:rsidRDefault="003737EB" w:rsidP="00041DE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41DE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Հ.Ասատրյան     </w:t>
                  </w:r>
                </w:p>
                <w:p w:rsidR="003737EB" w:rsidRPr="00041DEC" w:rsidRDefault="003737EB" w:rsidP="00041DE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41DE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Ս.Խուբեսարյան</w:t>
                  </w:r>
                </w:p>
                <w:p w:rsidR="003737EB" w:rsidRPr="00041DEC" w:rsidRDefault="003737EB" w:rsidP="00041DE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41DE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Ա.Բեյբուտյան</w:t>
                  </w:r>
                </w:p>
                <w:p w:rsidR="003737EB" w:rsidRPr="00041DEC" w:rsidRDefault="003737EB" w:rsidP="00041DE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41DE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Հ.Նիկողոսյան</w:t>
                  </w:r>
                </w:p>
                <w:p w:rsidR="003737EB" w:rsidRPr="00041DEC" w:rsidRDefault="003737EB" w:rsidP="00041DE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41DE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lastRenderedPageBreak/>
                    <w:t>Ե.Խանամիրյան</w:t>
                  </w:r>
                </w:p>
                <w:p w:rsidR="003737EB" w:rsidRPr="00041DEC" w:rsidRDefault="003737EB" w:rsidP="00041DE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41DE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Շ.Արամյան    </w:t>
                  </w:r>
                </w:p>
                <w:p w:rsidR="003737EB" w:rsidRPr="00041DEC" w:rsidRDefault="003737EB" w:rsidP="00041DE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41DE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Լ.Մուրադյան</w:t>
                  </w:r>
                </w:p>
                <w:p w:rsidR="003737EB" w:rsidRPr="00041DEC" w:rsidRDefault="003737EB" w:rsidP="00041DE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41DE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Վ.Հակոբյան</w:t>
                  </w:r>
                </w:p>
                <w:p w:rsidR="003737EB" w:rsidRPr="00041DEC" w:rsidRDefault="003737EB" w:rsidP="00041DE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41DE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Ս.Ադամյան  </w:t>
                  </w:r>
                </w:p>
                <w:p w:rsidR="003737EB" w:rsidRPr="00041DEC" w:rsidRDefault="003737EB" w:rsidP="00041DE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41DE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Կ.Սոսյան    </w:t>
                  </w:r>
                </w:p>
                <w:p w:rsidR="003737EB" w:rsidRPr="00041DEC" w:rsidRDefault="003737EB" w:rsidP="00041DE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41DE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Գ.Մանուկյան</w:t>
                  </w:r>
                </w:p>
                <w:p w:rsidR="003737EB" w:rsidRPr="00041DEC" w:rsidRDefault="003737EB" w:rsidP="00041DE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41DE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Կ.Մալխասյան</w:t>
                  </w:r>
                </w:p>
                <w:p w:rsidR="003737EB" w:rsidRPr="00041DEC" w:rsidRDefault="003737EB" w:rsidP="00041DE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41DE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Կ.Ասատրյան    </w:t>
                  </w:r>
                </w:p>
                <w:p w:rsidR="003737EB" w:rsidRPr="00041DEC" w:rsidRDefault="003737EB" w:rsidP="00041DE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041DE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Ն.Միրզոյան</w:t>
                  </w:r>
                  <w:r w:rsidRPr="00041DE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  <w:t xml:space="preserve">  </w:t>
                  </w:r>
                </w:p>
                <w:p w:rsidR="003737EB" w:rsidRPr="00041DEC" w:rsidRDefault="003737EB" w:rsidP="00041DEC">
                  <w:pPr>
                    <w:rPr>
                      <w:sz w:val="20"/>
                    </w:rPr>
                  </w:pPr>
                  <w:r w:rsidRPr="00041DE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Հ.Մարգարյան</w:t>
                  </w:r>
                </w:p>
                <w:p w:rsidR="003737EB" w:rsidRPr="00041DEC" w:rsidRDefault="003737EB" w:rsidP="00041DE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  <w:tc>
                <w:tcPr>
                  <w:tcW w:w="3947" w:type="dxa"/>
                </w:tcPr>
                <w:p w:rsidR="003737EB" w:rsidRPr="00041DEC" w:rsidRDefault="003737EB" w:rsidP="00041DE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41DEC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lastRenderedPageBreak/>
                    <w:t xml:space="preserve"> </w:t>
                  </w:r>
                </w:p>
                <w:p w:rsidR="003737EB" w:rsidRPr="00041DEC" w:rsidRDefault="003737EB" w:rsidP="00041DEC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3737EB" w:rsidRPr="00041DEC" w:rsidRDefault="003737EB" w:rsidP="00041DEC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3737EB" w:rsidRPr="00041DEC" w:rsidRDefault="003737EB" w:rsidP="00041DEC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3737EB" w:rsidRPr="00041DEC" w:rsidRDefault="003737EB" w:rsidP="00041DEC">
                  <w:pPr>
                    <w:jc w:val="both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</w:tr>
          </w:tbl>
          <w:p w:rsidR="003737EB" w:rsidRDefault="003737EB" w:rsidP="0095578C">
            <w:pPr>
              <w:spacing w:line="480" w:lineRule="auto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  <w:tc>
          <w:tcPr>
            <w:tcW w:w="222" w:type="dxa"/>
          </w:tcPr>
          <w:p w:rsidR="003737EB" w:rsidRDefault="003737EB" w:rsidP="0095578C">
            <w:pPr>
              <w:spacing w:line="480" w:lineRule="auto"/>
              <w:ind w:firstLine="1422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 xml:space="preserve"> </w:t>
            </w:r>
          </w:p>
          <w:p w:rsidR="003737EB" w:rsidRDefault="003737EB" w:rsidP="0095578C">
            <w:pPr>
              <w:spacing w:line="480" w:lineRule="auto"/>
              <w:ind w:firstLine="1321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ՀԱՆՐԱՊԵՏՈՒԹՅԱ</w:t>
      </w:r>
      <w:r w:rsidR="008B3EE2">
        <w:rPr>
          <w:rFonts w:ascii="GHEA Grapalat" w:hAnsi="GHEA Grapalat"/>
          <w:b/>
          <w:noProof/>
          <w:sz w:val="20"/>
          <w:szCs w:val="22"/>
          <w:lang w:val="hy-AM"/>
        </w:rPr>
        <w:t xml:space="preserve">Ն 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6C533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>՝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  </w:t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ՎԱՐԴԳԵՍ  ՍԱՄՍՈՆՅԱՆ</w:t>
      </w:r>
    </w:p>
    <w:p w:rsidR="00041DEC" w:rsidRDefault="00041DEC" w:rsidP="00041DEC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041DEC" w:rsidRDefault="00041DEC" w:rsidP="00041DEC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041DEC" w:rsidRDefault="00041DEC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904B67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102E8D">
        <w:rPr>
          <w:rFonts w:ascii="GHEA Grapalat" w:hAnsi="GHEA Grapalat"/>
          <w:b/>
          <w:bCs/>
          <w:noProof/>
          <w:sz w:val="18"/>
          <w:szCs w:val="22"/>
        </w:rPr>
        <w:t>1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102E8D">
        <w:rPr>
          <w:rFonts w:ascii="GHEA Grapalat" w:hAnsi="GHEA Grapalat"/>
          <w:b/>
          <w:bCs/>
          <w:noProof/>
          <w:sz w:val="18"/>
          <w:szCs w:val="22"/>
        </w:rPr>
        <w:t>մայիսի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0657" w:rsidRDefault="008D0657" w:rsidP="00FF2C33">
      <w:r>
        <w:separator/>
      </w:r>
    </w:p>
  </w:endnote>
  <w:endnote w:type="continuationSeparator" w:id="1">
    <w:p w:rsidR="008D0657" w:rsidRDefault="008D0657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0657" w:rsidRDefault="008D0657" w:rsidP="00FF2C33">
      <w:r>
        <w:separator/>
      </w:r>
    </w:p>
  </w:footnote>
  <w:footnote w:type="continuationSeparator" w:id="1">
    <w:p w:rsidR="008D0657" w:rsidRDefault="008D0657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E64C9E"/>
    <w:multiLevelType w:val="hybridMultilevel"/>
    <w:tmpl w:val="221CE43A"/>
    <w:lvl w:ilvl="0" w:tplc="35A218A8">
      <w:start w:val="1"/>
      <w:numFmt w:val="decimal"/>
      <w:lvlText w:val="%1."/>
      <w:lvlJc w:val="left"/>
      <w:pPr>
        <w:ind w:left="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5830E8"/>
    <w:multiLevelType w:val="hybridMultilevel"/>
    <w:tmpl w:val="FD22BC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8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2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7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9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2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5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8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2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9"/>
  </w:num>
  <w:num w:numId="14">
    <w:abstractNumId w:val="22"/>
  </w:num>
  <w:num w:numId="15">
    <w:abstractNumId w:val="31"/>
  </w:num>
  <w:num w:numId="16">
    <w:abstractNumId w:val="0"/>
  </w:num>
  <w:num w:numId="17">
    <w:abstractNumId w:val="24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6"/>
  </w:num>
  <w:num w:numId="21">
    <w:abstractNumId w:val="17"/>
  </w:num>
  <w:num w:numId="22">
    <w:abstractNumId w:val="30"/>
  </w:num>
  <w:num w:numId="23">
    <w:abstractNumId w:val="21"/>
  </w:num>
  <w:num w:numId="24">
    <w:abstractNumId w:val="27"/>
  </w:num>
  <w:num w:numId="25">
    <w:abstractNumId w:val="23"/>
  </w:num>
  <w:num w:numId="26">
    <w:abstractNumId w:val="19"/>
  </w:num>
  <w:num w:numId="27">
    <w:abstractNumId w:val="11"/>
  </w:num>
  <w:num w:numId="28">
    <w:abstractNumId w:val="7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</w:num>
  <w:num w:numId="37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1DE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4A3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31FA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37EB"/>
    <w:rsid w:val="00374F1E"/>
    <w:rsid w:val="003758FF"/>
    <w:rsid w:val="00376D29"/>
    <w:rsid w:val="00380A78"/>
    <w:rsid w:val="00386FAE"/>
    <w:rsid w:val="003902AE"/>
    <w:rsid w:val="003914ED"/>
    <w:rsid w:val="00394D06"/>
    <w:rsid w:val="00396F7E"/>
    <w:rsid w:val="003A0C43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39C6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A9B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5E8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0657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1484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39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mpressum">
    <w:name w:val="Impressum"/>
    <w:qFormat/>
    <w:rsid w:val="003737EB"/>
    <w:rPr>
      <w:rFonts w:ascii="Arial" w:hAnsi="Arial" w:cs="Arial"/>
      <w:bCs/>
      <w:sz w:val="16"/>
      <w:szCs w:val="16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2023-05-16T08:44:00Z</dcterms:modified>
</cp:coreProperties>
</file>