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361" w:rsidRDefault="00644361" w:rsidP="00644361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Հավելված՝</w:t>
      </w:r>
    </w:p>
    <w:p w:rsidR="00644361" w:rsidRDefault="00644361" w:rsidP="00644361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Հայաստանի Հանրապետության Շիրակի մարզի</w:t>
      </w:r>
    </w:p>
    <w:p w:rsidR="00644361" w:rsidRDefault="00644361" w:rsidP="00644361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Գյումրի համայնքի ավագանու</w:t>
      </w:r>
    </w:p>
    <w:p w:rsidR="00644361" w:rsidRPr="00811F1C" w:rsidRDefault="00644361" w:rsidP="00644361">
      <w:pPr>
        <w:spacing w:after="0"/>
        <w:jc w:val="right"/>
        <w:rPr>
          <w:rFonts w:ascii="GHEA Grapalat" w:hAnsi="GHEA Grapalat"/>
          <w:b/>
          <w:u w:val="single"/>
        </w:rPr>
      </w:pPr>
      <w:r>
        <w:rPr>
          <w:rFonts w:ascii="GHEA Grapalat" w:hAnsi="GHEA Grapalat"/>
          <w:b/>
        </w:rPr>
        <w:t xml:space="preserve">2019 թվականի </w:t>
      </w:r>
      <w:proofErr w:type="spellStart"/>
      <w:r w:rsidRPr="00811F1C">
        <w:rPr>
          <w:rFonts w:ascii="GHEA Grapalat" w:hAnsi="GHEA Grapalat"/>
          <w:b/>
          <w:u w:val="single"/>
          <w:lang w:val="en-US"/>
        </w:rPr>
        <w:t>հունիսի</w:t>
      </w:r>
      <w:proofErr w:type="spellEnd"/>
      <w:r w:rsidRPr="00811F1C">
        <w:rPr>
          <w:rFonts w:ascii="GHEA Grapalat" w:hAnsi="GHEA Grapalat"/>
          <w:b/>
          <w:u w:val="single"/>
        </w:rPr>
        <w:t xml:space="preserve"> 12-</w:t>
      </w:r>
      <w:r w:rsidRPr="00811F1C">
        <w:rPr>
          <w:rFonts w:ascii="GHEA Grapalat" w:hAnsi="GHEA Grapalat"/>
          <w:b/>
          <w:u w:val="single"/>
          <w:lang w:val="en-US"/>
        </w:rPr>
        <w:t>ի</w:t>
      </w:r>
    </w:p>
    <w:p w:rsidR="00644361" w:rsidRPr="00811F1C" w:rsidRDefault="00644361" w:rsidP="00644361">
      <w:pPr>
        <w:spacing w:after="0"/>
        <w:jc w:val="right"/>
        <w:rPr>
          <w:rFonts w:ascii="GHEA Grapalat" w:hAnsi="GHEA Grapalat"/>
          <w:b/>
          <w:u w:val="single"/>
        </w:rPr>
      </w:pPr>
      <w:r>
        <w:rPr>
          <w:rFonts w:ascii="GHEA Grapalat" w:hAnsi="GHEA Grapalat"/>
          <w:b/>
          <w:u w:val="single"/>
        </w:rPr>
        <w:t xml:space="preserve">N  </w:t>
      </w:r>
      <w:r w:rsidRPr="00811F1C">
        <w:rPr>
          <w:rFonts w:ascii="GHEA Grapalat" w:hAnsi="GHEA Grapalat"/>
          <w:b/>
          <w:u w:val="single"/>
        </w:rPr>
        <w:t>107-</w:t>
      </w:r>
      <w:r>
        <w:rPr>
          <w:rFonts w:ascii="GHEA Grapalat" w:hAnsi="GHEA Grapalat"/>
          <w:b/>
          <w:u w:val="single"/>
          <w:lang w:val="en-US"/>
        </w:rPr>
        <w:t>Ա</w:t>
      </w:r>
      <w:r w:rsidRPr="00811F1C">
        <w:rPr>
          <w:rFonts w:ascii="GHEA Grapalat" w:hAnsi="GHEA Grapalat"/>
          <w:b/>
          <w:u w:val="single"/>
        </w:rPr>
        <w:t xml:space="preserve"> </w:t>
      </w:r>
      <w:r>
        <w:rPr>
          <w:rFonts w:ascii="GHEA Grapalat" w:hAnsi="GHEA Grapalat"/>
          <w:b/>
          <w:u w:val="single"/>
        </w:rPr>
        <w:t xml:space="preserve"> որոշման</w:t>
      </w:r>
    </w:p>
    <w:p w:rsidR="00644361" w:rsidRDefault="00644361" w:rsidP="00644361">
      <w:pPr>
        <w:spacing w:after="0"/>
        <w:jc w:val="right"/>
        <w:rPr>
          <w:rFonts w:ascii="GHEA Grapalat" w:hAnsi="GHEA Grapalat"/>
        </w:rPr>
      </w:pPr>
    </w:p>
    <w:p w:rsidR="00644361" w:rsidRDefault="00644361" w:rsidP="00644361">
      <w:pPr>
        <w:rPr>
          <w:rFonts w:ascii="GHEA Grapalat" w:hAnsi="GHEA Grapalat"/>
          <w:b/>
        </w:rPr>
      </w:pPr>
      <w:r>
        <w:rPr>
          <w:rFonts w:ascii="GHEA Grapalat" w:hAnsi="GHEA Grapalat"/>
        </w:rPr>
        <w:t xml:space="preserve">                                                                </w:t>
      </w:r>
      <w:r>
        <w:rPr>
          <w:rFonts w:ascii="GHEA Grapalat" w:hAnsi="GHEA Grapalat"/>
          <w:b/>
        </w:rPr>
        <w:t>Ց ՈՒ Ց Ա Կ</w:t>
      </w:r>
    </w:p>
    <w:p w:rsidR="00644361" w:rsidRDefault="00644361" w:rsidP="00644361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Գյումրի  համայնքի սեփականություն հանդիսացող, առանձնացված հողամասերն աճուրդով  օտարելու  մեկնարկային գների և պայմանների</w:t>
      </w:r>
    </w:p>
    <w:p w:rsidR="00644361" w:rsidRDefault="00644361" w:rsidP="00644361">
      <w:pPr>
        <w:ind w:right="-1"/>
        <w:jc w:val="both"/>
        <w:rPr>
          <w:rFonts w:ascii="Sylfaen" w:hAnsi="Sylfaen"/>
          <w:bCs/>
        </w:rPr>
      </w:pPr>
    </w:p>
    <w:tbl>
      <w:tblPr>
        <w:tblStyle w:val="a3"/>
        <w:tblW w:w="0" w:type="auto"/>
        <w:tblLook w:val="04A0"/>
      </w:tblPr>
      <w:tblGrid>
        <w:gridCol w:w="531"/>
        <w:gridCol w:w="2163"/>
        <w:gridCol w:w="1646"/>
        <w:gridCol w:w="2008"/>
        <w:gridCol w:w="1933"/>
        <w:gridCol w:w="1290"/>
      </w:tblGrid>
      <w:tr w:rsidR="00644361" w:rsidRPr="00811F1C" w:rsidTr="0064436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Հողամասի հասցեն /գտնվելու վայրը/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Ծածկագիրը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մակերեսը քառ.մ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r w:rsidRPr="00644361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նպատակային</w:t>
            </w:r>
            <w:r w:rsidRPr="00644361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և</w:t>
            </w:r>
            <w:r w:rsidRPr="00644361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գործառնական</w:t>
            </w:r>
            <w:r w:rsidRPr="00644361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նշանակությունը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Հողամասի օգտագործման նպատակը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Հաստատված</w:t>
            </w:r>
            <w:r w:rsidRPr="00644361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մեկնարկային</w:t>
            </w:r>
            <w:r w:rsidRPr="00644361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գինը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644361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/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ՀՀ</w:t>
            </w:r>
            <w:r w:rsidRPr="00644361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դրամ</w:t>
            </w:r>
            <w:r w:rsidRPr="00644361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/</w:t>
            </w:r>
          </w:p>
        </w:tc>
      </w:tr>
      <w:tr w:rsidR="00644361" w:rsidTr="0064436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Մուշ</w:t>
            </w:r>
            <w:r w:rsidRPr="0064436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-2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թաղ</w:t>
            </w:r>
            <w:r w:rsidRPr="0064436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 9-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64436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r w:rsidRPr="0064436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644361" w:rsidRPr="00644361" w:rsidRDefault="0064436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64436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1/9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11-րդ գոտի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08-001-0083-0208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33.6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Բնակավայրերի  </w:t>
            </w:r>
          </w:p>
          <w:p w:rsidR="00644361" w:rsidRDefault="0064436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Ավտոտնակի  կառուցում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68 000</w:t>
            </w:r>
          </w:p>
        </w:tc>
      </w:tr>
      <w:tr w:rsidR="00644361" w:rsidTr="0064436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Մուշ</w:t>
            </w:r>
            <w:r w:rsidRPr="0064436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-2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թաղ</w:t>
            </w:r>
            <w:r w:rsidRPr="0064436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 9-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64436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r w:rsidRPr="0064436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644361" w:rsidRPr="00644361" w:rsidRDefault="0064436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64436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1/2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11-րդ գոտի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 xml:space="preserve">08-001-0083-0210   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33.6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Բնակավայրերի  </w:t>
            </w:r>
          </w:p>
          <w:p w:rsidR="00644361" w:rsidRDefault="0064436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68 000</w:t>
            </w:r>
          </w:p>
        </w:tc>
      </w:tr>
      <w:tr w:rsidR="00644361" w:rsidTr="0064436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Մուշ</w:t>
            </w:r>
            <w:r w:rsidRPr="0064436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-2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թաղ</w:t>
            </w:r>
            <w:r w:rsidRPr="0064436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 9-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64436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r w:rsidRPr="0064436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644361" w:rsidRPr="00644361" w:rsidRDefault="0064436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64436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11/6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11-րդ գոտի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08-001-0083-0206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Բնակավայրերի  </w:t>
            </w:r>
          </w:p>
          <w:p w:rsidR="00644361" w:rsidRDefault="0064436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68 000</w:t>
            </w:r>
          </w:p>
        </w:tc>
      </w:tr>
      <w:tr w:rsidR="00644361" w:rsidTr="0064436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Մուշ</w:t>
            </w:r>
            <w:r w:rsidRPr="0064436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-2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թաղ</w:t>
            </w:r>
            <w:r w:rsidRPr="0064436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 9-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64436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r w:rsidRPr="0064436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644361" w:rsidRPr="00644361" w:rsidRDefault="0064436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64436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11/7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11-րդ գոտի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08-001-0083-0213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Բնակավայրերի  </w:t>
            </w:r>
          </w:p>
          <w:p w:rsidR="00644361" w:rsidRDefault="0064436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68 000</w:t>
            </w:r>
          </w:p>
        </w:tc>
      </w:tr>
      <w:tr w:rsidR="00644361" w:rsidTr="0064436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Մ</w:t>
            </w:r>
            <w:r w:rsidRPr="0064436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Խորենացու</w:t>
            </w:r>
            <w:r w:rsidRPr="0064436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r w:rsidRPr="0064436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</w:t>
            </w:r>
          </w:p>
          <w:p w:rsidR="00644361" w:rsidRPr="00644361" w:rsidRDefault="0064436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64436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68/9</w:t>
            </w:r>
          </w:p>
          <w:p w:rsidR="00644361" w:rsidRPr="00644361" w:rsidRDefault="0064436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64436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64436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r w:rsidRPr="0064436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08-001-0119-0016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849.46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Բնակավայրերի  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հասարակական կառուցապատում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Սպասարկման օբյեկտի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4 250 000</w:t>
            </w:r>
          </w:p>
        </w:tc>
      </w:tr>
      <w:tr w:rsidR="00644361" w:rsidTr="0064436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Խանջյան փողոց</w:t>
            </w:r>
          </w:p>
          <w:p w:rsidR="00644361" w:rsidRDefault="0064436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 N 3/4</w:t>
            </w:r>
          </w:p>
          <w:p w:rsidR="00644361" w:rsidRDefault="0064436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9-րդ գոտի 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08-001-0459-0011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400.0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Բնակավայրերի  </w:t>
            </w:r>
          </w:p>
          <w:p w:rsidR="00644361" w:rsidRDefault="0064436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 տան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2 000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000</w:t>
            </w:r>
            <w:proofErr w:type="spellEnd"/>
          </w:p>
        </w:tc>
      </w:tr>
      <w:tr w:rsidR="00644361" w:rsidTr="0064436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Ռուսթավելու  փողոց</w:t>
            </w:r>
          </w:p>
          <w:p w:rsidR="00644361" w:rsidRDefault="0064436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 N 55/2</w:t>
            </w:r>
          </w:p>
          <w:p w:rsidR="00644361" w:rsidRDefault="0064436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8-րդ գոտի 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08-001-0732-0032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321.3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Բնակավայրերի  </w:t>
            </w:r>
          </w:p>
          <w:p w:rsidR="00644361" w:rsidRDefault="0064436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 տան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1 610 000</w:t>
            </w:r>
          </w:p>
        </w:tc>
      </w:tr>
      <w:tr w:rsidR="00644361" w:rsidTr="0064436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Մուսայելյան  փողոց</w:t>
            </w:r>
          </w:p>
          <w:p w:rsidR="00644361" w:rsidRDefault="0064436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 N 76/6</w:t>
            </w:r>
          </w:p>
          <w:p w:rsidR="00644361" w:rsidRDefault="0064436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8-րդ գոտի 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08-001-1377-0032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202,5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Բնակավայրերի  </w:t>
            </w:r>
          </w:p>
          <w:p w:rsidR="00644361" w:rsidRDefault="0064436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Սպասարկման օբյեկտի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1 620 000</w:t>
            </w:r>
          </w:p>
        </w:tc>
      </w:tr>
      <w:tr w:rsidR="00644361" w:rsidTr="0064436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Կոշտոյան  փողոց</w:t>
            </w:r>
          </w:p>
          <w:p w:rsidR="00644361" w:rsidRDefault="0064436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 N 3/3</w:t>
            </w:r>
          </w:p>
          <w:p w:rsidR="00644361" w:rsidRDefault="0064436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10-րդ գոտի 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08-001-0442-0035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889,78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Բնակավայրերի  </w:t>
            </w:r>
          </w:p>
          <w:p w:rsidR="00644361" w:rsidRDefault="0064436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Սպասարկման օբյեկտի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</w:t>
            </w:r>
            <w:r>
              <w:rPr>
                <w:rFonts w:ascii="Courier New" w:hAnsi="Courier New" w:cs="Courier New"/>
                <w:bCs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670 000 </w:t>
            </w:r>
          </w:p>
        </w:tc>
      </w:tr>
      <w:tr w:rsidR="00644361" w:rsidTr="0064436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Կոշտոյան  փողոց</w:t>
            </w:r>
          </w:p>
          <w:p w:rsidR="00644361" w:rsidRDefault="0064436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 N 3/4</w:t>
            </w:r>
          </w:p>
          <w:p w:rsidR="00644361" w:rsidRDefault="0064436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10-րդ գոտի 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08-001-0442-0033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300,0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Բնակավայրերի  </w:t>
            </w:r>
          </w:p>
          <w:p w:rsidR="00644361" w:rsidRDefault="0064436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 տան</w:t>
            </w: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</w:p>
          <w:p w:rsidR="00644361" w:rsidRDefault="00644361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900 000 </w:t>
            </w:r>
          </w:p>
        </w:tc>
      </w:tr>
    </w:tbl>
    <w:p w:rsidR="00644361" w:rsidRDefault="00644361" w:rsidP="00644361">
      <w:pPr>
        <w:ind w:right="-1"/>
        <w:jc w:val="both"/>
        <w:rPr>
          <w:rFonts w:ascii="Sylfaen" w:eastAsia="Times New Roman" w:hAnsi="Sylfaen"/>
          <w:bCs/>
          <w:lang w:val="en-US" w:eastAsia="en-US"/>
        </w:rPr>
      </w:pPr>
    </w:p>
    <w:p w:rsidR="00644361" w:rsidRPr="00644361" w:rsidRDefault="00644361" w:rsidP="00644361">
      <w:pPr>
        <w:ind w:right="-1"/>
        <w:jc w:val="both"/>
        <w:rPr>
          <w:rFonts w:ascii="Sylfaen" w:hAnsi="Sylfaen"/>
          <w:bCs/>
          <w:lang w:val="en-US"/>
        </w:rPr>
      </w:pPr>
    </w:p>
    <w:p w:rsidR="00644361" w:rsidRDefault="00644361" w:rsidP="00644361">
      <w:pPr>
        <w:ind w:right="-1"/>
        <w:jc w:val="both"/>
        <w:rPr>
          <w:rFonts w:ascii="GHEA Grapalat" w:hAnsi="GHEA Grapalat"/>
          <w:b/>
          <w:bCs/>
        </w:rPr>
      </w:pPr>
      <w:r>
        <w:rPr>
          <w:rFonts w:ascii="GHEA Grapalat" w:hAnsi="GHEA Grapalat"/>
          <w:bCs/>
        </w:rPr>
        <w:t xml:space="preserve">       </w:t>
      </w:r>
      <w:r>
        <w:rPr>
          <w:rFonts w:ascii="GHEA Grapalat" w:hAnsi="GHEA Grapalat"/>
          <w:b/>
          <w:bCs/>
        </w:rPr>
        <w:t>Քաղաքաշինության և</w:t>
      </w:r>
    </w:p>
    <w:p w:rsidR="00E34F38" w:rsidRDefault="00644361" w:rsidP="00644361">
      <w:r>
        <w:rPr>
          <w:rFonts w:ascii="GHEA Grapalat" w:hAnsi="GHEA Grapalat"/>
          <w:b/>
          <w:bCs/>
        </w:rPr>
        <w:t xml:space="preserve">    ճարտարապետության բաժնի պետ՝                                                Ա.ՀԱԿՈԲՅԱՆ</w:t>
      </w:r>
      <w:r>
        <w:rPr>
          <w:rFonts w:ascii="GHEA Grapalat" w:hAnsi="GHEA Grapalat"/>
          <w:bCs/>
        </w:rPr>
        <w:t xml:space="preserve">                           </w:t>
      </w:r>
    </w:p>
    <w:sectPr w:rsidR="00E34F38" w:rsidSect="0064436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644361"/>
    <w:rsid w:val="00644361"/>
    <w:rsid w:val="00811F1C"/>
    <w:rsid w:val="008B4F2B"/>
    <w:rsid w:val="00E3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36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5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2019-06-13T07:43:00Z</dcterms:created>
  <dcterms:modified xsi:type="dcterms:W3CDTF">2019-06-13T11:21:00Z</dcterms:modified>
</cp:coreProperties>
</file>